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BD3" w:rsidRPr="00FC7693" w:rsidRDefault="001A5BD3" w:rsidP="00FC7693">
      <w:pPr>
        <w:widowControl w:val="0"/>
        <w:autoSpaceDE w:val="0"/>
        <w:autoSpaceDN w:val="0"/>
        <w:adjustRightInd w:val="0"/>
        <w:spacing w:after="0" w:line="240" w:lineRule="auto"/>
        <w:jc w:val="right"/>
        <w:rPr>
          <w:rFonts w:ascii="Times New Roman" w:hAnsi="Times New Roman" w:cs="Times New Roman"/>
          <w:sz w:val="26"/>
          <w:szCs w:val="26"/>
        </w:rPr>
      </w:pPr>
      <w:r w:rsidRPr="00FC7693">
        <w:rPr>
          <w:rFonts w:ascii="Times New Roman" w:hAnsi="Times New Roman" w:cs="Times New Roman"/>
          <w:sz w:val="26"/>
          <w:szCs w:val="26"/>
        </w:rPr>
        <w:t>У</w:t>
      </w:r>
      <w:r w:rsidR="002B3FE3">
        <w:rPr>
          <w:rFonts w:ascii="Times New Roman" w:hAnsi="Times New Roman" w:cs="Times New Roman"/>
          <w:sz w:val="26"/>
          <w:szCs w:val="26"/>
        </w:rPr>
        <w:t>ТВЕРЖДЕНО</w:t>
      </w:r>
    </w:p>
    <w:p w:rsidR="001A5BD3" w:rsidRPr="00FC7693" w:rsidRDefault="001A5BD3" w:rsidP="00FC7693">
      <w:pPr>
        <w:widowControl w:val="0"/>
        <w:autoSpaceDE w:val="0"/>
        <w:autoSpaceDN w:val="0"/>
        <w:adjustRightInd w:val="0"/>
        <w:spacing w:after="0" w:line="240" w:lineRule="auto"/>
        <w:ind w:left="5387"/>
        <w:jc w:val="both"/>
        <w:rPr>
          <w:rFonts w:ascii="Times New Roman" w:hAnsi="Times New Roman" w:cs="Times New Roman"/>
          <w:sz w:val="26"/>
          <w:szCs w:val="26"/>
        </w:rPr>
      </w:pPr>
      <w:r w:rsidRPr="00FC7693">
        <w:rPr>
          <w:rFonts w:ascii="Times New Roman" w:hAnsi="Times New Roman" w:cs="Times New Roman"/>
          <w:sz w:val="26"/>
          <w:szCs w:val="26"/>
        </w:rPr>
        <w:t xml:space="preserve">решением Собрания депутатов Шенкурского муниципального округа Архангельской области </w:t>
      </w:r>
    </w:p>
    <w:p w:rsidR="00D23B3C" w:rsidRPr="00FC7693" w:rsidRDefault="001A5BD3" w:rsidP="00FC7693">
      <w:pPr>
        <w:widowControl w:val="0"/>
        <w:autoSpaceDE w:val="0"/>
        <w:autoSpaceDN w:val="0"/>
        <w:adjustRightInd w:val="0"/>
        <w:spacing w:after="0" w:line="240" w:lineRule="auto"/>
        <w:jc w:val="both"/>
        <w:rPr>
          <w:rFonts w:ascii="Times New Roman" w:eastAsia="Calibri" w:hAnsi="Times New Roman" w:cs="Times New Roman"/>
          <w:sz w:val="26"/>
          <w:szCs w:val="26"/>
        </w:rPr>
      </w:pPr>
      <w:r w:rsidRPr="00FC7693">
        <w:rPr>
          <w:rFonts w:ascii="Times New Roman" w:eastAsia="Calibri" w:hAnsi="Times New Roman" w:cs="Times New Roman"/>
          <w:sz w:val="26"/>
          <w:szCs w:val="26"/>
        </w:rPr>
        <w:t xml:space="preserve">                                                                                   от </w:t>
      </w:r>
      <w:r w:rsidR="000674AC">
        <w:rPr>
          <w:rFonts w:ascii="Times New Roman" w:eastAsia="Calibri" w:hAnsi="Times New Roman" w:cs="Times New Roman"/>
          <w:sz w:val="26"/>
          <w:szCs w:val="26"/>
        </w:rPr>
        <w:t xml:space="preserve"> 11 ноября</w:t>
      </w:r>
      <w:r w:rsidRPr="00FC7693">
        <w:rPr>
          <w:rFonts w:ascii="Times New Roman" w:eastAsia="Calibri" w:hAnsi="Times New Roman" w:cs="Times New Roman"/>
          <w:sz w:val="26"/>
          <w:szCs w:val="26"/>
        </w:rPr>
        <w:t xml:space="preserve"> 2022 года  №</w:t>
      </w:r>
      <w:r w:rsidR="000674AC">
        <w:rPr>
          <w:rFonts w:ascii="Times New Roman" w:eastAsia="Calibri" w:hAnsi="Times New Roman" w:cs="Times New Roman"/>
          <w:sz w:val="26"/>
          <w:szCs w:val="26"/>
        </w:rPr>
        <w:t xml:space="preserve"> 27</w:t>
      </w:r>
      <w:bookmarkStart w:id="0" w:name="_GoBack"/>
      <w:bookmarkEnd w:id="0"/>
    </w:p>
    <w:p w:rsidR="00C11633" w:rsidRPr="00FC7693" w:rsidRDefault="00C11633" w:rsidP="00FC7693">
      <w:pPr>
        <w:widowControl w:val="0"/>
        <w:autoSpaceDE w:val="0"/>
        <w:autoSpaceDN w:val="0"/>
        <w:adjustRightInd w:val="0"/>
        <w:spacing w:after="0" w:line="240" w:lineRule="auto"/>
        <w:jc w:val="both"/>
        <w:rPr>
          <w:rFonts w:ascii="Times New Roman" w:eastAsia="Calibri" w:hAnsi="Times New Roman" w:cs="Times New Roman"/>
          <w:sz w:val="26"/>
          <w:szCs w:val="26"/>
        </w:rPr>
      </w:pPr>
    </w:p>
    <w:p w:rsidR="00C11633" w:rsidRPr="00FC7693" w:rsidRDefault="00C11633" w:rsidP="00FC7693">
      <w:pPr>
        <w:pStyle w:val="ConsPlusTitle"/>
        <w:jc w:val="center"/>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Порядок </w:t>
      </w:r>
    </w:p>
    <w:p w:rsidR="00C11633" w:rsidRPr="00FC7693" w:rsidRDefault="00C11633" w:rsidP="00FC7693">
      <w:pPr>
        <w:pStyle w:val="ConsPlusTitle"/>
        <w:jc w:val="center"/>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проведения оценки фактического воздействия</w:t>
      </w:r>
    </w:p>
    <w:p w:rsidR="00C11633" w:rsidRPr="00FC7693" w:rsidRDefault="00FC7693" w:rsidP="00FC7693">
      <w:pPr>
        <w:pStyle w:val="ConsPlusTitle"/>
        <w:jc w:val="center"/>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нормативных </w:t>
      </w:r>
      <w:r w:rsidR="00C11633" w:rsidRPr="00FC7693">
        <w:rPr>
          <w:rFonts w:ascii="Times New Roman" w:hAnsi="Times New Roman" w:cs="Times New Roman"/>
          <w:color w:val="000000" w:themeColor="text1"/>
          <w:sz w:val="26"/>
          <w:szCs w:val="26"/>
        </w:rPr>
        <w:t xml:space="preserve">правовых актов Шенкурского муниципального </w:t>
      </w:r>
      <w:r w:rsidR="006464FD">
        <w:rPr>
          <w:rFonts w:ascii="Times New Roman" w:hAnsi="Times New Roman" w:cs="Times New Roman"/>
          <w:color w:val="000000" w:themeColor="text1"/>
          <w:sz w:val="26"/>
          <w:szCs w:val="26"/>
        </w:rPr>
        <w:t>округа</w:t>
      </w:r>
      <w:r w:rsidR="00C11633" w:rsidRPr="00FC7693">
        <w:rPr>
          <w:rFonts w:ascii="Times New Roman" w:hAnsi="Times New Roman" w:cs="Times New Roman"/>
          <w:sz w:val="26"/>
          <w:szCs w:val="26"/>
        </w:rPr>
        <w:t xml:space="preserve"> Архангельской области</w:t>
      </w:r>
    </w:p>
    <w:p w:rsidR="00C11633" w:rsidRPr="00FC7693" w:rsidRDefault="00C11633" w:rsidP="00FC7693">
      <w:pPr>
        <w:pStyle w:val="ConsPlusNormal"/>
        <w:jc w:val="both"/>
        <w:rPr>
          <w:rFonts w:ascii="Times New Roman" w:hAnsi="Times New Roman" w:cs="Times New Roman"/>
          <w:color w:val="000000" w:themeColor="text1"/>
          <w:sz w:val="26"/>
          <w:szCs w:val="26"/>
        </w:rPr>
      </w:pPr>
    </w:p>
    <w:p w:rsidR="00C11633" w:rsidRPr="00FC7693" w:rsidRDefault="00C11633" w:rsidP="00FC7693">
      <w:pPr>
        <w:pStyle w:val="ConsPlusTitle"/>
        <w:jc w:val="center"/>
        <w:outlineLvl w:val="1"/>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I. Общие положения</w:t>
      </w:r>
    </w:p>
    <w:p w:rsidR="00C11633" w:rsidRPr="00FC7693" w:rsidRDefault="00C11633" w:rsidP="00FC7693">
      <w:pPr>
        <w:tabs>
          <w:tab w:val="left" w:pos="1717"/>
        </w:tabs>
        <w:spacing w:after="0" w:line="240" w:lineRule="auto"/>
        <w:ind w:right="-2" w:firstLine="567"/>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1. </w:t>
      </w:r>
      <w:proofErr w:type="gramStart"/>
      <w:r w:rsidRPr="00FC7693">
        <w:rPr>
          <w:rFonts w:ascii="Times New Roman" w:hAnsi="Times New Roman" w:cs="Times New Roman"/>
          <w:color w:val="000000" w:themeColor="text1"/>
          <w:sz w:val="26"/>
          <w:szCs w:val="26"/>
        </w:rPr>
        <w:t xml:space="preserve">Настоящий Порядок, разработанный в соответствии с Федеральным </w:t>
      </w:r>
      <w:hyperlink r:id="rId9" w:history="1">
        <w:r w:rsidRPr="00FC7693">
          <w:rPr>
            <w:rFonts w:ascii="Times New Roman" w:hAnsi="Times New Roman" w:cs="Times New Roman"/>
            <w:color w:val="000000" w:themeColor="text1"/>
            <w:sz w:val="26"/>
            <w:szCs w:val="26"/>
          </w:rPr>
          <w:t>законом</w:t>
        </w:r>
      </w:hyperlink>
      <w:r w:rsidRPr="00FC7693">
        <w:rPr>
          <w:rFonts w:ascii="Times New Roman" w:hAnsi="Times New Roman" w:cs="Times New Roman"/>
          <w:color w:val="000000" w:themeColor="text1"/>
          <w:sz w:val="26"/>
          <w:szCs w:val="26"/>
        </w:rPr>
        <w:t xml:space="preserve"> от 31 июля 2020 N 247-ФЗ </w:t>
      </w:r>
      <w:r w:rsidR="006464FD">
        <w:rPr>
          <w:rFonts w:ascii="Times New Roman" w:hAnsi="Times New Roman" w:cs="Times New Roman"/>
          <w:color w:val="000000" w:themeColor="text1"/>
          <w:sz w:val="26"/>
          <w:szCs w:val="26"/>
        </w:rPr>
        <w:t>«</w:t>
      </w:r>
      <w:r w:rsidRPr="00FC7693">
        <w:rPr>
          <w:rFonts w:ascii="Times New Roman" w:hAnsi="Times New Roman" w:cs="Times New Roman"/>
          <w:color w:val="000000" w:themeColor="text1"/>
          <w:sz w:val="26"/>
          <w:szCs w:val="26"/>
        </w:rPr>
        <w:t>Об обязательных требованиях в Российской Федерации</w:t>
      </w:r>
      <w:r w:rsidR="006464FD">
        <w:rPr>
          <w:rFonts w:ascii="Times New Roman" w:hAnsi="Times New Roman" w:cs="Times New Roman"/>
          <w:color w:val="000000" w:themeColor="text1"/>
          <w:sz w:val="26"/>
          <w:szCs w:val="26"/>
        </w:rPr>
        <w:t>»</w:t>
      </w:r>
      <w:r w:rsidRPr="00FC7693">
        <w:rPr>
          <w:rFonts w:ascii="Times New Roman" w:hAnsi="Times New Roman" w:cs="Times New Roman"/>
          <w:color w:val="000000" w:themeColor="text1"/>
          <w:sz w:val="26"/>
          <w:szCs w:val="26"/>
        </w:rPr>
        <w:t>, Указом</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Губернатора</w:t>
      </w:r>
      <w:r w:rsidRPr="00FC7693">
        <w:rPr>
          <w:rFonts w:ascii="Times New Roman" w:hAnsi="Times New Roman" w:cs="Times New Roman"/>
          <w:color w:val="000000" w:themeColor="text1"/>
          <w:spacing w:val="-67"/>
          <w:sz w:val="26"/>
          <w:szCs w:val="26"/>
        </w:rPr>
        <w:t xml:space="preserve"> </w:t>
      </w:r>
      <w:r w:rsidRPr="00FC7693">
        <w:rPr>
          <w:rFonts w:ascii="Times New Roman" w:hAnsi="Times New Roman" w:cs="Times New Roman"/>
          <w:color w:val="000000" w:themeColor="text1"/>
          <w:sz w:val="26"/>
          <w:szCs w:val="26"/>
        </w:rPr>
        <w:t>Архангельской</w:t>
      </w:r>
      <w:r w:rsidRPr="00FC7693">
        <w:rPr>
          <w:rFonts w:ascii="Times New Roman" w:hAnsi="Times New Roman" w:cs="Times New Roman"/>
          <w:color w:val="000000" w:themeColor="text1"/>
          <w:spacing w:val="5"/>
          <w:sz w:val="26"/>
          <w:szCs w:val="26"/>
        </w:rPr>
        <w:t xml:space="preserve"> </w:t>
      </w:r>
      <w:r w:rsidRPr="00FC7693">
        <w:rPr>
          <w:rFonts w:ascii="Times New Roman" w:hAnsi="Times New Roman" w:cs="Times New Roman"/>
          <w:color w:val="000000" w:themeColor="text1"/>
          <w:sz w:val="26"/>
          <w:szCs w:val="26"/>
        </w:rPr>
        <w:t>области</w:t>
      </w:r>
      <w:r w:rsidRPr="00FC7693">
        <w:rPr>
          <w:rFonts w:ascii="Times New Roman" w:hAnsi="Times New Roman" w:cs="Times New Roman"/>
          <w:color w:val="000000" w:themeColor="text1"/>
          <w:spacing w:val="6"/>
          <w:sz w:val="26"/>
          <w:szCs w:val="26"/>
        </w:rPr>
        <w:t xml:space="preserve"> </w:t>
      </w:r>
      <w:r w:rsidRPr="00FC7693">
        <w:rPr>
          <w:rFonts w:ascii="Times New Roman" w:hAnsi="Times New Roman" w:cs="Times New Roman"/>
          <w:color w:val="000000" w:themeColor="text1"/>
          <w:sz w:val="26"/>
          <w:szCs w:val="26"/>
        </w:rPr>
        <w:t>от</w:t>
      </w:r>
      <w:r w:rsidRPr="00FC7693">
        <w:rPr>
          <w:rFonts w:ascii="Times New Roman" w:hAnsi="Times New Roman" w:cs="Times New Roman"/>
          <w:color w:val="000000" w:themeColor="text1"/>
          <w:spacing w:val="5"/>
          <w:sz w:val="26"/>
          <w:szCs w:val="26"/>
        </w:rPr>
        <w:t xml:space="preserve"> </w:t>
      </w:r>
      <w:r w:rsidRPr="00FC7693">
        <w:rPr>
          <w:rFonts w:ascii="Times New Roman" w:hAnsi="Times New Roman" w:cs="Times New Roman"/>
          <w:color w:val="000000" w:themeColor="text1"/>
          <w:sz w:val="26"/>
          <w:szCs w:val="26"/>
        </w:rPr>
        <w:t>06.02.2014</w:t>
      </w:r>
      <w:r w:rsidRPr="00FC7693">
        <w:rPr>
          <w:rFonts w:ascii="Times New Roman" w:hAnsi="Times New Roman" w:cs="Times New Roman"/>
          <w:color w:val="000000" w:themeColor="text1"/>
          <w:spacing w:val="2"/>
          <w:sz w:val="26"/>
          <w:szCs w:val="26"/>
        </w:rPr>
        <w:t xml:space="preserve"> </w:t>
      </w:r>
      <w:r w:rsidRPr="00FC7693">
        <w:rPr>
          <w:rFonts w:ascii="Times New Roman" w:hAnsi="Times New Roman" w:cs="Times New Roman"/>
          <w:color w:val="000000" w:themeColor="text1"/>
          <w:sz w:val="26"/>
          <w:szCs w:val="26"/>
        </w:rPr>
        <w:t>№</w:t>
      </w:r>
      <w:r w:rsidRPr="00FC7693">
        <w:rPr>
          <w:rFonts w:ascii="Times New Roman" w:hAnsi="Times New Roman" w:cs="Times New Roman"/>
          <w:color w:val="000000" w:themeColor="text1"/>
          <w:spacing w:val="4"/>
          <w:sz w:val="26"/>
          <w:szCs w:val="26"/>
        </w:rPr>
        <w:t xml:space="preserve"> </w:t>
      </w:r>
      <w:r w:rsidRPr="00FC7693">
        <w:rPr>
          <w:rFonts w:ascii="Times New Roman" w:hAnsi="Times New Roman" w:cs="Times New Roman"/>
          <w:color w:val="000000" w:themeColor="text1"/>
          <w:sz w:val="26"/>
          <w:szCs w:val="26"/>
        </w:rPr>
        <w:t>12-у</w:t>
      </w:r>
      <w:r w:rsidRPr="00FC7693">
        <w:rPr>
          <w:rFonts w:ascii="Times New Roman" w:hAnsi="Times New Roman" w:cs="Times New Roman"/>
          <w:color w:val="000000" w:themeColor="text1"/>
          <w:spacing w:val="-5"/>
          <w:sz w:val="26"/>
          <w:szCs w:val="26"/>
        </w:rPr>
        <w:t xml:space="preserve"> </w:t>
      </w:r>
      <w:r w:rsidRPr="00FC7693">
        <w:rPr>
          <w:rFonts w:ascii="Times New Roman" w:hAnsi="Times New Roman" w:cs="Times New Roman"/>
          <w:color w:val="000000" w:themeColor="text1"/>
          <w:sz w:val="26"/>
          <w:szCs w:val="26"/>
        </w:rPr>
        <w:t>(с</w:t>
      </w:r>
      <w:r w:rsidRPr="00FC7693">
        <w:rPr>
          <w:rFonts w:ascii="Times New Roman" w:hAnsi="Times New Roman" w:cs="Times New Roman"/>
          <w:color w:val="000000" w:themeColor="text1"/>
          <w:spacing w:val="7"/>
          <w:sz w:val="26"/>
          <w:szCs w:val="26"/>
        </w:rPr>
        <w:t xml:space="preserve"> </w:t>
      </w:r>
      <w:r w:rsidRPr="00FC7693">
        <w:rPr>
          <w:rFonts w:ascii="Times New Roman" w:hAnsi="Times New Roman" w:cs="Times New Roman"/>
          <w:color w:val="000000" w:themeColor="text1"/>
          <w:sz w:val="26"/>
          <w:szCs w:val="26"/>
        </w:rPr>
        <w:t>изменениями</w:t>
      </w:r>
      <w:r w:rsidRPr="00FC7693">
        <w:rPr>
          <w:rFonts w:ascii="Times New Roman" w:hAnsi="Times New Roman" w:cs="Times New Roman"/>
          <w:color w:val="000000" w:themeColor="text1"/>
          <w:spacing w:val="5"/>
          <w:sz w:val="26"/>
          <w:szCs w:val="26"/>
        </w:rPr>
        <w:t xml:space="preserve"> </w:t>
      </w:r>
      <w:r w:rsidRPr="00FC7693">
        <w:rPr>
          <w:rFonts w:ascii="Times New Roman" w:hAnsi="Times New Roman" w:cs="Times New Roman"/>
          <w:color w:val="000000" w:themeColor="text1"/>
          <w:sz w:val="26"/>
          <w:szCs w:val="26"/>
        </w:rPr>
        <w:t>от</w:t>
      </w:r>
      <w:r w:rsidRPr="00FC7693">
        <w:rPr>
          <w:rFonts w:ascii="Times New Roman" w:hAnsi="Times New Roman" w:cs="Times New Roman"/>
          <w:color w:val="000000" w:themeColor="text1"/>
          <w:spacing w:val="5"/>
          <w:sz w:val="26"/>
          <w:szCs w:val="26"/>
        </w:rPr>
        <w:t xml:space="preserve"> </w:t>
      </w:r>
      <w:r w:rsidRPr="00FC7693">
        <w:rPr>
          <w:rFonts w:ascii="Times New Roman" w:hAnsi="Times New Roman" w:cs="Times New Roman"/>
          <w:color w:val="000000" w:themeColor="text1"/>
          <w:sz w:val="26"/>
          <w:szCs w:val="26"/>
        </w:rPr>
        <w:t>21.10.2020 № 152-у) «Об утверждении Порядка проведения оценки регулирующего</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воздействия</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проектов</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нормативных</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правовых</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актов</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Архангельской</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области,</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Порядка</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проведения</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экспертизы</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нормативных</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правовых</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актов</w:t>
      </w:r>
      <w:r w:rsidRPr="00FC7693">
        <w:rPr>
          <w:rFonts w:ascii="Times New Roman" w:hAnsi="Times New Roman" w:cs="Times New Roman"/>
          <w:color w:val="000000" w:themeColor="text1"/>
          <w:spacing w:val="-67"/>
          <w:sz w:val="26"/>
          <w:szCs w:val="26"/>
        </w:rPr>
        <w:t xml:space="preserve"> </w:t>
      </w:r>
      <w:r w:rsidRPr="00FC7693">
        <w:rPr>
          <w:rFonts w:ascii="Times New Roman" w:hAnsi="Times New Roman" w:cs="Times New Roman"/>
          <w:color w:val="000000" w:themeColor="text1"/>
          <w:sz w:val="26"/>
          <w:szCs w:val="26"/>
        </w:rPr>
        <w:t>Архангельской</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области</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и</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Порядка</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проведения</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оценки</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фактического</w:t>
      </w:r>
      <w:r w:rsidRPr="00FC7693">
        <w:rPr>
          <w:rFonts w:ascii="Times New Roman" w:hAnsi="Times New Roman" w:cs="Times New Roman"/>
          <w:color w:val="000000" w:themeColor="text1"/>
          <w:spacing w:val="-67"/>
          <w:sz w:val="26"/>
          <w:szCs w:val="26"/>
        </w:rPr>
        <w:t xml:space="preserve"> </w:t>
      </w:r>
      <w:r w:rsidRPr="00FC7693">
        <w:rPr>
          <w:rFonts w:ascii="Times New Roman" w:hAnsi="Times New Roman" w:cs="Times New Roman"/>
          <w:color w:val="000000" w:themeColor="text1"/>
          <w:sz w:val="26"/>
          <w:szCs w:val="26"/>
        </w:rPr>
        <w:t>воздействия</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нормативных</w:t>
      </w:r>
      <w:proofErr w:type="gramEnd"/>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правовых</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актов</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Архангельской</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области»</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устанавливает</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требования</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по</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проведению</w:t>
      </w:r>
      <w:r w:rsidRPr="00FC7693">
        <w:rPr>
          <w:rFonts w:ascii="Times New Roman" w:hAnsi="Times New Roman" w:cs="Times New Roman"/>
          <w:color w:val="000000" w:themeColor="text1"/>
          <w:spacing w:val="1"/>
          <w:sz w:val="26"/>
          <w:szCs w:val="26"/>
        </w:rPr>
        <w:t xml:space="preserve"> </w:t>
      </w:r>
      <w:proofErr w:type="gramStart"/>
      <w:r w:rsidRPr="00FC7693">
        <w:rPr>
          <w:rFonts w:ascii="Times New Roman" w:hAnsi="Times New Roman" w:cs="Times New Roman"/>
          <w:color w:val="000000" w:themeColor="text1"/>
          <w:sz w:val="26"/>
          <w:szCs w:val="26"/>
        </w:rPr>
        <w:t>оценки</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фактического</w:t>
      </w:r>
      <w:r w:rsidRPr="00FC7693">
        <w:rPr>
          <w:rFonts w:ascii="Times New Roman" w:hAnsi="Times New Roman" w:cs="Times New Roman"/>
          <w:color w:val="000000" w:themeColor="text1"/>
          <w:spacing w:val="-67"/>
          <w:sz w:val="26"/>
          <w:szCs w:val="26"/>
        </w:rPr>
        <w:t xml:space="preserve"> </w:t>
      </w:r>
      <w:r w:rsidRPr="00FC7693">
        <w:rPr>
          <w:rFonts w:ascii="Times New Roman" w:hAnsi="Times New Roman" w:cs="Times New Roman"/>
          <w:color w:val="000000" w:themeColor="text1"/>
          <w:sz w:val="26"/>
          <w:szCs w:val="26"/>
        </w:rPr>
        <w:t>воздействия</w:t>
      </w:r>
      <w:r w:rsidRPr="00FC7693">
        <w:rPr>
          <w:rFonts w:ascii="Times New Roman" w:hAnsi="Times New Roman" w:cs="Times New Roman"/>
          <w:color w:val="000000" w:themeColor="text1"/>
          <w:spacing w:val="1"/>
          <w:sz w:val="26"/>
          <w:szCs w:val="26"/>
        </w:rPr>
        <w:t xml:space="preserve"> </w:t>
      </w:r>
      <w:r w:rsidR="00FC7693" w:rsidRPr="00FC7693">
        <w:rPr>
          <w:rFonts w:ascii="Times New Roman" w:hAnsi="Times New Roman" w:cs="Times New Roman"/>
          <w:color w:val="000000" w:themeColor="text1"/>
          <w:spacing w:val="1"/>
          <w:sz w:val="26"/>
          <w:szCs w:val="26"/>
        </w:rPr>
        <w:t xml:space="preserve">нормативных </w:t>
      </w:r>
      <w:r w:rsidRPr="00FC7693">
        <w:rPr>
          <w:rFonts w:ascii="Times New Roman" w:hAnsi="Times New Roman" w:cs="Times New Roman"/>
          <w:color w:val="000000" w:themeColor="text1"/>
          <w:sz w:val="26"/>
          <w:szCs w:val="26"/>
        </w:rPr>
        <w:t>правовых</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 xml:space="preserve">актов администрации Шенкурского муниципального </w:t>
      </w:r>
      <w:r w:rsidR="006464FD">
        <w:rPr>
          <w:rFonts w:ascii="Times New Roman" w:hAnsi="Times New Roman" w:cs="Times New Roman"/>
          <w:color w:val="000000" w:themeColor="text1"/>
          <w:sz w:val="26"/>
          <w:szCs w:val="26"/>
        </w:rPr>
        <w:t>округа</w:t>
      </w:r>
      <w:r w:rsidRPr="00FC7693">
        <w:rPr>
          <w:rFonts w:ascii="Times New Roman" w:hAnsi="Times New Roman" w:cs="Times New Roman"/>
          <w:color w:val="000000" w:themeColor="text1"/>
          <w:sz w:val="26"/>
          <w:szCs w:val="26"/>
        </w:rPr>
        <w:t xml:space="preserve"> </w:t>
      </w:r>
      <w:r w:rsidRPr="00FC7693">
        <w:rPr>
          <w:rFonts w:ascii="Times New Roman" w:hAnsi="Times New Roman" w:cs="Times New Roman"/>
          <w:sz w:val="26"/>
          <w:szCs w:val="26"/>
        </w:rPr>
        <w:t>Архангельской</w:t>
      </w:r>
      <w:proofErr w:type="gramEnd"/>
      <w:r w:rsidRPr="00FC7693">
        <w:rPr>
          <w:rFonts w:ascii="Times New Roman" w:hAnsi="Times New Roman" w:cs="Times New Roman"/>
          <w:sz w:val="26"/>
          <w:szCs w:val="26"/>
        </w:rPr>
        <w:t xml:space="preserve"> области</w:t>
      </w:r>
      <w:r w:rsidRPr="00FC7693">
        <w:rPr>
          <w:rFonts w:ascii="Times New Roman" w:hAnsi="Times New Roman" w:cs="Times New Roman"/>
          <w:color w:val="000000" w:themeColor="text1"/>
          <w:sz w:val="26"/>
          <w:szCs w:val="26"/>
        </w:rPr>
        <w:t>, в отношении проектов которых проводилась оценка регулирующего воздействия (далее соответственно - оценка фактического воздействия, правовые акты).</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2. Уполномоченным органом по вопросам проведения оценки фактического воздействия правовых актов является комиссия по проведению оценки регулирующего воздействия и экспертизы нормативных правовых актов, затрагивающих осуществление предпринимательской деятельности (далее - уполномоченный орган).</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3. Оценка фактического воздействия проводится: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в отношении правовых актов, при разработке проектов которых проводилась оценка регулирующего воздействия;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при наличии обращений субъектов предпринимательской и инвестиционной деятельности, общественных объединений в сфере предпринимательской и инвестиционной деятельности, исполнительных</w:t>
      </w:r>
      <w:r w:rsidRPr="00FC7693">
        <w:rPr>
          <w:rFonts w:ascii="Times New Roman" w:hAnsi="Times New Roman" w:cs="Times New Roman"/>
          <w:color w:val="000000" w:themeColor="text1"/>
          <w:spacing w:val="-67"/>
          <w:sz w:val="26"/>
          <w:szCs w:val="26"/>
        </w:rPr>
        <w:t xml:space="preserve"> </w:t>
      </w:r>
      <w:r w:rsidRPr="00FC7693">
        <w:rPr>
          <w:rFonts w:ascii="Times New Roman" w:hAnsi="Times New Roman" w:cs="Times New Roman"/>
          <w:color w:val="000000" w:themeColor="text1"/>
          <w:sz w:val="26"/>
          <w:szCs w:val="26"/>
        </w:rPr>
        <w:t>органов государственной власти Архангельской области, уполномоченного при Губернаторе Архангельской области по защите прав предпринимателей, объединений потребителей (далее - заявители).</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4. Оценка фактического воздействия проводится в целях:</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proofErr w:type="gramStart"/>
      <w:r w:rsidRPr="00FC7693">
        <w:rPr>
          <w:rFonts w:ascii="Times New Roman" w:hAnsi="Times New Roman" w:cs="Times New Roman"/>
          <w:color w:val="000000" w:themeColor="text1"/>
          <w:sz w:val="26"/>
          <w:szCs w:val="26"/>
        </w:rPr>
        <w:t>анализа достижения заявленных целей правового регулирования, эффективности выбранного способа решения проблемы, существующей в соответствующих общественных отношениях, преодоления связанных с проблемой негативных эффектов, определения и оценки фактических положительных и отрицательных последствий установленного правового регулирования, а также выявления в них положений, необоснованно затрудняющих ведение предпринимательской и инвестиционной деятельности или приводящих к возникновению необоснованных расходов бюджета Шенкурск</w:t>
      </w:r>
      <w:r w:rsidR="006464FD">
        <w:rPr>
          <w:rFonts w:ascii="Times New Roman" w:hAnsi="Times New Roman" w:cs="Times New Roman"/>
          <w:color w:val="000000" w:themeColor="text1"/>
          <w:sz w:val="26"/>
          <w:szCs w:val="26"/>
        </w:rPr>
        <w:t xml:space="preserve">ого </w:t>
      </w:r>
      <w:r w:rsidRPr="00FC7693">
        <w:rPr>
          <w:rFonts w:ascii="Times New Roman" w:hAnsi="Times New Roman" w:cs="Times New Roman"/>
          <w:color w:val="000000" w:themeColor="text1"/>
          <w:sz w:val="26"/>
          <w:szCs w:val="26"/>
        </w:rPr>
        <w:t>муниципальн</w:t>
      </w:r>
      <w:r w:rsidR="006464FD">
        <w:rPr>
          <w:rFonts w:ascii="Times New Roman" w:hAnsi="Times New Roman" w:cs="Times New Roman"/>
          <w:color w:val="000000" w:themeColor="text1"/>
          <w:sz w:val="26"/>
          <w:szCs w:val="26"/>
        </w:rPr>
        <w:t>ого</w:t>
      </w:r>
      <w:r w:rsidRPr="00FC7693">
        <w:rPr>
          <w:rFonts w:ascii="Times New Roman" w:hAnsi="Times New Roman" w:cs="Times New Roman"/>
          <w:color w:val="000000" w:themeColor="text1"/>
          <w:sz w:val="26"/>
          <w:szCs w:val="26"/>
        </w:rPr>
        <w:t xml:space="preserve"> </w:t>
      </w:r>
      <w:r w:rsidR="006464FD">
        <w:rPr>
          <w:rFonts w:ascii="Times New Roman" w:hAnsi="Times New Roman" w:cs="Times New Roman"/>
          <w:color w:val="000000" w:themeColor="text1"/>
          <w:sz w:val="26"/>
          <w:szCs w:val="26"/>
        </w:rPr>
        <w:lastRenderedPageBreak/>
        <w:t>округа</w:t>
      </w:r>
      <w:r w:rsidRPr="00FC7693">
        <w:rPr>
          <w:rFonts w:ascii="Times New Roman" w:hAnsi="Times New Roman" w:cs="Times New Roman"/>
          <w:color w:val="000000" w:themeColor="text1"/>
          <w:sz w:val="26"/>
          <w:szCs w:val="26"/>
        </w:rPr>
        <w:t xml:space="preserve"> Архангельской области</w:t>
      </w:r>
      <w:r w:rsidR="006464FD">
        <w:rPr>
          <w:rFonts w:ascii="Times New Roman" w:hAnsi="Times New Roman" w:cs="Times New Roman"/>
          <w:color w:val="000000" w:themeColor="text1"/>
          <w:sz w:val="26"/>
          <w:szCs w:val="26"/>
        </w:rPr>
        <w:t xml:space="preserve"> (далее – бюджета</w:t>
      </w:r>
      <w:proofErr w:type="gramEnd"/>
      <w:r w:rsidR="006464FD">
        <w:rPr>
          <w:rFonts w:ascii="Times New Roman" w:hAnsi="Times New Roman" w:cs="Times New Roman"/>
          <w:color w:val="000000" w:themeColor="text1"/>
          <w:sz w:val="26"/>
          <w:szCs w:val="26"/>
        </w:rPr>
        <w:t xml:space="preserve"> округа)</w:t>
      </w:r>
      <w:r w:rsidRPr="00FC7693">
        <w:rPr>
          <w:rFonts w:ascii="Times New Roman" w:hAnsi="Times New Roman" w:cs="Times New Roman"/>
          <w:color w:val="000000" w:themeColor="text1"/>
          <w:sz w:val="26"/>
          <w:szCs w:val="26"/>
        </w:rPr>
        <w:t>;</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proofErr w:type="gramStart"/>
      <w:r w:rsidRPr="00FC7693">
        <w:rPr>
          <w:rFonts w:ascii="Times New Roman" w:hAnsi="Times New Roman" w:cs="Times New Roman"/>
          <w:color w:val="000000" w:themeColor="text1"/>
          <w:sz w:val="26"/>
          <w:szCs w:val="26"/>
        </w:rPr>
        <w:t>анализа обоснованности установленных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государственного контроля (надзора), муниципального контроля, привлечения к административной ответственности, предоставления лицензий и иных разрешений, аккредитации, оценки соответствия продукции, иных форм оценки и экспертизы (далее - обязательные требования), определения и оценки фактических последствий их установления, выявления избыточных условий, ограничений, запретов, обязанностей.</w:t>
      </w:r>
      <w:proofErr w:type="gramEnd"/>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5. Проведение оценки фактического воздействия состоит из следующих этапов:</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1) формирование плана проведения оценки фактического воздействия на очередной год (далее - план);</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2) подготовка отчета об оценке фактического воздействия;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3) проведение публичных консультаций по правовому акту и отчету об оценке фактического воздействия;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4) подготовка заключения об оценке фактического воздействия.</w:t>
      </w:r>
    </w:p>
    <w:p w:rsidR="00C11633" w:rsidRPr="00FC7693" w:rsidRDefault="00C11633" w:rsidP="00FC7693">
      <w:pPr>
        <w:pStyle w:val="ConsPlusNormal"/>
        <w:ind w:right="-2"/>
        <w:jc w:val="both"/>
        <w:rPr>
          <w:rFonts w:ascii="Times New Roman" w:hAnsi="Times New Roman" w:cs="Times New Roman"/>
          <w:color w:val="000000" w:themeColor="text1"/>
          <w:sz w:val="26"/>
          <w:szCs w:val="26"/>
        </w:rPr>
      </w:pPr>
    </w:p>
    <w:p w:rsidR="00C11633" w:rsidRPr="00FC7693" w:rsidRDefault="00C11633" w:rsidP="00FC7693">
      <w:pPr>
        <w:pStyle w:val="ConsPlusTitle"/>
        <w:ind w:right="-2"/>
        <w:jc w:val="center"/>
        <w:outlineLvl w:val="1"/>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II. Формирование плана</w:t>
      </w:r>
    </w:p>
    <w:p w:rsidR="00C11633" w:rsidRPr="00FC7693" w:rsidRDefault="00C11633" w:rsidP="00FC7693">
      <w:pPr>
        <w:pStyle w:val="ConsPlusNormal"/>
        <w:ind w:right="-2"/>
        <w:jc w:val="both"/>
        <w:rPr>
          <w:rFonts w:ascii="Times New Roman" w:hAnsi="Times New Roman" w:cs="Times New Roman"/>
          <w:color w:val="000000" w:themeColor="text1"/>
          <w:sz w:val="26"/>
          <w:szCs w:val="26"/>
        </w:rPr>
      </w:pP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6. </w:t>
      </w:r>
      <w:proofErr w:type="gramStart"/>
      <w:r w:rsidRPr="00FC7693">
        <w:rPr>
          <w:rFonts w:ascii="Times New Roman" w:hAnsi="Times New Roman" w:cs="Times New Roman"/>
          <w:color w:val="000000" w:themeColor="text1"/>
          <w:sz w:val="26"/>
          <w:szCs w:val="26"/>
        </w:rPr>
        <w:t xml:space="preserve">Оценка фактического воздействия проводится в соответствии с планом, утверждаемым уполномоченным органом на очередной год на основе предложений о проведении оценки правовых актов, поступивших от заявителей (далее - предложения), а также на основе поручений главы Шенкурского муниципального </w:t>
      </w:r>
      <w:r w:rsidR="006464FD">
        <w:rPr>
          <w:rFonts w:ascii="Times New Roman" w:hAnsi="Times New Roman" w:cs="Times New Roman"/>
          <w:color w:val="000000" w:themeColor="text1"/>
          <w:sz w:val="26"/>
          <w:szCs w:val="26"/>
        </w:rPr>
        <w:t>округа</w:t>
      </w:r>
      <w:r w:rsidRPr="00FC7693">
        <w:rPr>
          <w:rFonts w:ascii="Times New Roman" w:hAnsi="Times New Roman" w:cs="Times New Roman"/>
          <w:color w:val="000000" w:themeColor="text1"/>
          <w:sz w:val="26"/>
          <w:szCs w:val="26"/>
        </w:rPr>
        <w:t xml:space="preserve">, заместителей главы администрации Шенкурского муниципального </w:t>
      </w:r>
      <w:r w:rsidR="006464FD">
        <w:rPr>
          <w:rFonts w:ascii="Times New Roman" w:hAnsi="Times New Roman" w:cs="Times New Roman"/>
          <w:color w:val="000000" w:themeColor="text1"/>
          <w:sz w:val="26"/>
          <w:szCs w:val="26"/>
        </w:rPr>
        <w:t>округа</w:t>
      </w:r>
      <w:r w:rsidRPr="00FC7693">
        <w:rPr>
          <w:rFonts w:ascii="Times New Roman" w:hAnsi="Times New Roman" w:cs="Times New Roman"/>
          <w:color w:val="000000" w:themeColor="text1"/>
          <w:sz w:val="26"/>
          <w:szCs w:val="26"/>
        </w:rPr>
        <w:t xml:space="preserve">, руководителей структурных подразделений администрации Шенкурского муниципального </w:t>
      </w:r>
      <w:r w:rsidR="006464FD">
        <w:rPr>
          <w:rFonts w:ascii="Times New Roman" w:hAnsi="Times New Roman" w:cs="Times New Roman"/>
          <w:color w:val="000000" w:themeColor="text1"/>
          <w:sz w:val="26"/>
          <w:szCs w:val="26"/>
        </w:rPr>
        <w:t>округа</w:t>
      </w:r>
      <w:r w:rsidRPr="00FC7693">
        <w:rPr>
          <w:rFonts w:ascii="Times New Roman" w:hAnsi="Times New Roman" w:cs="Times New Roman"/>
          <w:sz w:val="26"/>
          <w:szCs w:val="26"/>
        </w:rPr>
        <w:t xml:space="preserve"> Архангельской области</w:t>
      </w:r>
      <w:r w:rsidRPr="00FC7693">
        <w:rPr>
          <w:rFonts w:ascii="Times New Roman" w:hAnsi="Times New Roman" w:cs="Times New Roman"/>
          <w:color w:val="000000" w:themeColor="text1"/>
          <w:sz w:val="26"/>
          <w:szCs w:val="26"/>
        </w:rPr>
        <w:t xml:space="preserve"> (далее - поручения).</w:t>
      </w:r>
      <w:proofErr w:type="gramEnd"/>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7. В целях формирования плана уполномоченный орган ежегодно, до 15 декабря, осуществляет сбор предложений путем размещения информации о сборе предложений на официальном сайте Шенкурского муниципального </w:t>
      </w:r>
      <w:r w:rsidR="006464FD">
        <w:rPr>
          <w:rFonts w:ascii="Times New Roman" w:hAnsi="Times New Roman" w:cs="Times New Roman"/>
          <w:color w:val="000000" w:themeColor="text1"/>
          <w:sz w:val="26"/>
          <w:szCs w:val="26"/>
        </w:rPr>
        <w:t>округа</w:t>
      </w:r>
      <w:r w:rsidRPr="00FC7693">
        <w:rPr>
          <w:rFonts w:ascii="Times New Roman" w:hAnsi="Times New Roman" w:cs="Times New Roman"/>
          <w:color w:val="000000" w:themeColor="text1"/>
          <w:sz w:val="26"/>
          <w:szCs w:val="26"/>
        </w:rPr>
        <w:t xml:space="preserve"> </w:t>
      </w:r>
      <w:r w:rsidRPr="00FC7693">
        <w:rPr>
          <w:rFonts w:ascii="Times New Roman" w:hAnsi="Times New Roman" w:cs="Times New Roman"/>
          <w:sz w:val="26"/>
          <w:szCs w:val="26"/>
        </w:rPr>
        <w:t xml:space="preserve">Архангельской области </w:t>
      </w:r>
      <w:r w:rsidRPr="00FC7693">
        <w:rPr>
          <w:rFonts w:ascii="Times New Roman" w:hAnsi="Times New Roman" w:cs="Times New Roman"/>
          <w:color w:val="000000" w:themeColor="text1"/>
          <w:sz w:val="26"/>
          <w:szCs w:val="26"/>
        </w:rPr>
        <w:t>в информаци</w:t>
      </w:r>
      <w:r w:rsidR="006464FD">
        <w:rPr>
          <w:rFonts w:ascii="Times New Roman" w:hAnsi="Times New Roman" w:cs="Times New Roman"/>
          <w:color w:val="000000" w:themeColor="text1"/>
          <w:sz w:val="26"/>
          <w:szCs w:val="26"/>
        </w:rPr>
        <w:t>онно-телекоммуникационной сети «Интернет»</w:t>
      </w:r>
      <w:r w:rsidRPr="00FC7693">
        <w:rPr>
          <w:rFonts w:ascii="Times New Roman" w:hAnsi="Times New Roman" w:cs="Times New Roman"/>
          <w:color w:val="000000" w:themeColor="text1"/>
          <w:sz w:val="26"/>
          <w:szCs w:val="26"/>
        </w:rPr>
        <w:t xml:space="preserve"> по адресу http://shenradm.ru/ (далее - официальный сайт).</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8. Предложения должны содержать следующие сведения: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1) реквизиты нормативного правового акта (вид нормативного правового акта, наименование, дата принятия и вступления его в силу, номер, редакция с указанием нормативного правового акта, которым вносятся изменения);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2) мотивированное обоснование наличия норм, необоснованно затрудняющих ведение предпринимательской и инвестиционной деятельности;</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3) информация о потенциальных участниках публичных консультаций и их заинтересованности;</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4) иная информация, позволяющая, по мнению заявителя, оценить обоснованность предложения;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5) данные о заявителе, включая адрес электронной почты (при наличии).</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9. На основе полученных от заявителей предложений и поручений уполномоченный орган формирует </w:t>
      </w:r>
      <w:hyperlink w:anchor="P1435" w:history="1">
        <w:r w:rsidRPr="00FC7693">
          <w:rPr>
            <w:rFonts w:ascii="Times New Roman" w:hAnsi="Times New Roman" w:cs="Times New Roman"/>
            <w:color w:val="000000" w:themeColor="text1"/>
            <w:sz w:val="26"/>
            <w:szCs w:val="26"/>
          </w:rPr>
          <w:t>план</w:t>
        </w:r>
      </w:hyperlink>
      <w:r w:rsidRPr="00FC7693">
        <w:rPr>
          <w:rFonts w:ascii="Times New Roman" w:hAnsi="Times New Roman" w:cs="Times New Roman"/>
          <w:color w:val="000000" w:themeColor="text1"/>
          <w:sz w:val="26"/>
          <w:szCs w:val="26"/>
        </w:rPr>
        <w:t xml:space="preserve"> по форме согласно приложению </w:t>
      </w:r>
      <w:r w:rsidR="006464FD">
        <w:rPr>
          <w:rFonts w:ascii="Times New Roman" w:hAnsi="Times New Roman" w:cs="Times New Roman"/>
          <w:color w:val="000000" w:themeColor="text1"/>
          <w:sz w:val="26"/>
          <w:szCs w:val="26"/>
        </w:rPr>
        <w:t>№</w:t>
      </w:r>
      <w:r w:rsidRPr="00FC7693">
        <w:rPr>
          <w:rFonts w:ascii="Times New Roman" w:hAnsi="Times New Roman" w:cs="Times New Roman"/>
          <w:color w:val="000000" w:themeColor="text1"/>
          <w:sz w:val="26"/>
          <w:szCs w:val="26"/>
        </w:rPr>
        <w:t xml:space="preserve"> 1 к настоящему Порядку и утверждает его в течение 10 рабочих дней со дня окончания приема предложений по формированию плана.</w:t>
      </w:r>
    </w:p>
    <w:p w:rsidR="00C1163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lastRenderedPageBreak/>
        <w:t>10. В течение трех рабочих дней со дня утверждения плана уполномоченный орган размещает его на официальном сайте.</w:t>
      </w:r>
    </w:p>
    <w:p w:rsidR="00FC7693" w:rsidRPr="00FC7693" w:rsidRDefault="00FC7693" w:rsidP="00FC7693">
      <w:pPr>
        <w:pStyle w:val="ConsPlusNormal"/>
        <w:ind w:right="-2" w:firstLine="540"/>
        <w:jc w:val="both"/>
        <w:rPr>
          <w:rFonts w:ascii="Times New Roman" w:hAnsi="Times New Roman" w:cs="Times New Roman"/>
          <w:color w:val="000000" w:themeColor="text1"/>
          <w:sz w:val="26"/>
          <w:szCs w:val="26"/>
        </w:rPr>
      </w:pPr>
    </w:p>
    <w:p w:rsidR="00C11633" w:rsidRPr="00FC7693" w:rsidRDefault="00C11633" w:rsidP="00FC7693">
      <w:pPr>
        <w:pStyle w:val="ConsPlusTitle"/>
        <w:ind w:right="-2"/>
        <w:jc w:val="center"/>
        <w:outlineLvl w:val="1"/>
        <w:rPr>
          <w:rFonts w:ascii="Times New Roman" w:hAnsi="Times New Roman" w:cs="Times New Roman"/>
          <w:color w:val="000000" w:themeColor="text1"/>
          <w:sz w:val="26"/>
          <w:szCs w:val="26"/>
        </w:rPr>
      </w:pPr>
      <w:bookmarkStart w:id="1" w:name="P1374"/>
      <w:bookmarkEnd w:id="1"/>
      <w:r w:rsidRPr="00FC7693">
        <w:rPr>
          <w:rFonts w:ascii="Times New Roman" w:hAnsi="Times New Roman" w:cs="Times New Roman"/>
          <w:color w:val="000000" w:themeColor="text1"/>
          <w:sz w:val="26"/>
          <w:szCs w:val="26"/>
        </w:rPr>
        <w:t>III. Подготовка отчета об оценке фактического воздействия</w:t>
      </w:r>
    </w:p>
    <w:p w:rsidR="00C11633" w:rsidRPr="00FC7693" w:rsidRDefault="00C11633" w:rsidP="00FC7693">
      <w:pPr>
        <w:pStyle w:val="ConsPlusTitle"/>
        <w:ind w:right="-2"/>
        <w:jc w:val="center"/>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и проведение публичных консультаций</w:t>
      </w:r>
    </w:p>
    <w:p w:rsidR="00C11633" w:rsidRPr="00FC7693" w:rsidRDefault="00C11633" w:rsidP="00FC7693">
      <w:pPr>
        <w:pStyle w:val="ConsPlusNormal"/>
        <w:ind w:right="-2"/>
        <w:jc w:val="both"/>
        <w:rPr>
          <w:rFonts w:ascii="Times New Roman" w:hAnsi="Times New Roman" w:cs="Times New Roman"/>
          <w:color w:val="000000" w:themeColor="text1"/>
          <w:sz w:val="26"/>
          <w:szCs w:val="26"/>
        </w:rPr>
      </w:pP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11. В отношении правового акта, подлежащего оценке фактического воздействия, структурные подразделения администрации,</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к</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полномочиям</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которых</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относится</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регулирование</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соответствующей отрасли (сферы) (далее - разработчик), за 20 рабочих дней до наступления срока проведения оценки фактического воздействия, установленного в плане, подготавливает отчет об оценке фактического воздействия, содержащий следующие сведения: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1) реквизиты правового акта, в том числе вид правового акта, дата принятия, номер, наименование, источник официального опубликования, основания для проведения процедуры оценки фактического воздействия;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2) сведения о проведении оценки регулирующего воздействия проекта правового акта и ее результатах, а также предложения, поступившие по итогам проведения публичных консультаций;</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3) даты вступления в силу правового акта и/или его отдельных положений;</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4) основные группы субъектов предпринимательской, инвестиционной и иной деятельности, иные заинтересованные лица, интересы которых затрагиваются установленным регулированием, оценка количества таких субъектов и их динамики в течение срока действия правового акта и его отдельных положений;</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5) оценка степени решения проблемы, существующей в общественных отношениях, и преодоления связанных с ней негативных эффектов за счет введения выбранного варианта правового регулирования;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6) оценка эффективности реализации предусмотренных правовым актом полномочий органов</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местного</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самоуправления</w:t>
      </w:r>
      <w:r w:rsidRPr="00FC7693">
        <w:rPr>
          <w:rFonts w:ascii="Times New Roman" w:hAnsi="Times New Roman" w:cs="Times New Roman"/>
          <w:color w:val="000000" w:themeColor="text1"/>
          <w:spacing w:val="1"/>
          <w:sz w:val="26"/>
          <w:szCs w:val="26"/>
        </w:rPr>
        <w:t xml:space="preserve"> </w:t>
      </w:r>
      <w:r w:rsidRPr="00FC7693">
        <w:rPr>
          <w:rFonts w:ascii="Times New Roman" w:hAnsi="Times New Roman" w:cs="Times New Roman"/>
          <w:color w:val="000000" w:themeColor="text1"/>
          <w:sz w:val="26"/>
          <w:szCs w:val="26"/>
        </w:rPr>
        <w:t>Архангельской</w:t>
      </w:r>
      <w:r w:rsidRPr="00FC7693">
        <w:rPr>
          <w:rFonts w:ascii="Times New Roman" w:hAnsi="Times New Roman" w:cs="Times New Roman"/>
          <w:color w:val="000000" w:themeColor="text1"/>
          <w:spacing w:val="-67"/>
          <w:sz w:val="26"/>
          <w:szCs w:val="26"/>
        </w:rPr>
        <w:t xml:space="preserve"> </w:t>
      </w:r>
      <w:r w:rsidRPr="00FC7693">
        <w:rPr>
          <w:rFonts w:ascii="Times New Roman" w:hAnsi="Times New Roman" w:cs="Times New Roman"/>
          <w:color w:val="000000" w:themeColor="text1"/>
          <w:sz w:val="26"/>
          <w:szCs w:val="26"/>
        </w:rPr>
        <w:t>области;</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7) оценка фактических расходов субъектов предпринимательской и инвестиционной деятельности, связанных с необходимостью соблюдения установленных правовым актом обязанностей или ограничений;</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8) оценка фактических положительных и отрицательных последствий установленного правового регулирования;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9) сведения о реализации </w:t>
      </w:r>
      <w:proofErr w:type="gramStart"/>
      <w:r w:rsidRPr="00FC7693">
        <w:rPr>
          <w:rFonts w:ascii="Times New Roman" w:hAnsi="Times New Roman" w:cs="Times New Roman"/>
          <w:color w:val="000000" w:themeColor="text1"/>
          <w:sz w:val="26"/>
          <w:szCs w:val="26"/>
        </w:rPr>
        <w:t>методов контроля эффективности достижения цели</w:t>
      </w:r>
      <w:proofErr w:type="gramEnd"/>
      <w:r w:rsidRPr="00FC7693">
        <w:rPr>
          <w:rFonts w:ascii="Times New Roman" w:hAnsi="Times New Roman" w:cs="Times New Roman"/>
          <w:color w:val="000000" w:themeColor="text1"/>
          <w:sz w:val="26"/>
          <w:szCs w:val="26"/>
        </w:rPr>
        <w:t xml:space="preserve"> регулирования, установленного правовым актом, организационно-технических, методологических, информационных и иных мероприятий с указанием соответствующих расходов бюджета </w:t>
      </w:r>
      <w:r w:rsidR="006464FD">
        <w:rPr>
          <w:rFonts w:ascii="Times New Roman" w:hAnsi="Times New Roman" w:cs="Times New Roman"/>
          <w:color w:val="000000" w:themeColor="text1"/>
          <w:sz w:val="26"/>
          <w:szCs w:val="26"/>
        </w:rPr>
        <w:t>округа</w:t>
      </w:r>
      <w:r w:rsidRPr="00FC7693">
        <w:rPr>
          <w:rFonts w:ascii="Times New Roman" w:hAnsi="Times New Roman" w:cs="Times New Roman"/>
          <w:color w:val="000000" w:themeColor="text1"/>
          <w:sz w:val="26"/>
          <w:szCs w:val="26"/>
        </w:rPr>
        <w:t>;</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10) оценка эффективности достижения заявленных целей правового регулирования;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11) иные сведения, </w:t>
      </w:r>
      <w:proofErr w:type="gramStart"/>
      <w:r w:rsidRPr="00FC7693">
        <w:rPr>
          <w:rFonts w:ascii="Times New Roman" w:hAnsi="Times New Roman" w:cs="Times New Roman"/>
          <w:color w:val="000000" w:themeColor="text1"/>
          <w:sz w:val="26"/>
          <w:szCs w:val="26"/>
        </w:rPr>
        <w:t>которые</w:t>
      </w:r>
      <w:proofErr w:type="gramEnd"/>
      <w:r w:rsidRPr="00FC7693">
        <w:rPr>
          <w:rFonts w:ascii="Times New Roman" w:hAnsi="Times New Roman" w:cs="Times New Roman"/>
          <w:color w:val="000000" w:themeColor="text1"/>
          <w:sz w:val="26"/>
          <w:szCs w:val="26"/>
        </w:rPr>
        <w:t xml:space="preserve"> по мнению разработчика позволяют оценить фактическое воздействие правового регулирования на соответствующие общественные отношения.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bookmarkStart w:id="2" w:name="P1389"/>
      <w:bookmarkEnd w:id="2"/>
      <w:r w:rsidRPr="00FC7693">
        <w:rPr>
          <w:rFonts w:ascii="Times New Roman" w:hAnsi="Times New Roman" w:cs="Times New Roman"/>
          <w:color w:val="000000" w:themeColor="text1"/>
          <w:sz w:val="26"/>
          <w:szCs w:val="26"/>
        </w:rPr>
        <w:t xml:space="preserve">12. Разработчик готовит </w:t>
      </w:r>
      <w:hyperlink w:anchor="P1463" w:history="1">
        <w:r w:rsidRPr="00FC7693">
          <w:rPr>
            <w:rFonts w:ascii="Times New Roman" w:hAnsi="Times New Roman" w:cs="Times New Roman"/>
            <w:color w:val="000000" w:themeColor="text1"/>
            <w:sz w:val="26"/>
            <w:szCs w:val="26"/>
          </w:rPr>
          <w:t>извещение</w:t>
        </w:r>
      </w:hyperlink>
      <w:r w:rsidRPr="00FC7693">
        <w:rPr>
          <w:rFonts w:ascii="Times New Roman" w:hAnsi="Times New Roman" w:cs="Times New Roman"/>
          <w:color w:val="000000" w:themeColor="text1"/>
          <w:sz w:val="26"/>
          <w:szCs w:val="26"/>
        </w:rPr>
        <w:t xml:space="preserve"> о проведении оценки фактического воздействия (далее - извещение) с перечнем вопросов, обсуждаемых с адресатами регулирования в ходе публичных консультаций, по форме согласно приложению </w:t>
      </w:r>
      <w:r w:rsidR="00A55167">
        <w:rPr>
          <w:rFonts w:ascii="Times New Roman" w:hAnsi="Times New Roman" w:cs="Times New Roman"/>
          <w:color w:val="000000" w:themeColor="text1"/>
          <w:sz w:val="26"/>
          <w:szCs w:val="26"/>
        </w:rPr>
        <w:t>№</w:t>
      </w:r>
      <w:r w:rsidRPr="00FC7693">
        <w:rPr>
          <w:rFonts w:ascii="Times New Roman" w:hAnsi="Times New Roman" w:cs="Times New Roman"/>
          <w:color w:val="000000" w:themeColor="text1"/>
          <w:sz w:val="26"/>
          <w:szCs w:val="26"/>
        </w:rPr>
        <w:t xml:space="preserve"> 2 к настоящему Порядку и направляет не </w:t>
      </w:r>
      <w:proofErr w:type="gramStart"/>
      <w:r w:rsidRPr="00FC7693">
        <w:rPr>
          <w:rFonts w:ascii="Times New Roman" w:hAnsi="Times New Roman" w:cs="Times New Roman"/>
          <w:color w:val="000000" w:themeColor="text1"/>
          <w:sz w:val="26"/>
          <w:szCs w:val="26"/>
        </w:rPr>
        <w:t>позднее</w:t>
      </w:r>
      <w:proofErr w:type="gramEnd"/>
      <w:r w:rsidRPr="00FC7693">
        <w:rPr>
          <w:rFonts w:ascii="Times New Roman" w:hAnsi="Times New Roman" w:cs="Times New Roman"/>
          <w:color w:val="000000" w:themeColor="text1"/>
          <w:sz w:val="26"/>
          <w:szCs w:val="26"/>
        </w:rPr>
        <w:t xml:space="preserve"> чем за два рабочих дня до дня наступления срока проведения оценки фактического воздействия, установленного в плане, в уполномоченный орган правовой акт, в отношении которого проводится </w:t>
      </w:r>
      <w:r w:rsidRPr="00FC7693">
        <w:rPr>
          <w:rFonts w:ascii="Times New Roman" w:hAnsi="Times New Roman" w:cs="Times New Roman"/>
          <w:color w:val="000000" w:themeColor="text1"/>
          <w:sz w:val="26"/>
          <w:szCs w:val="26"/>
        </w:rPr>
        <w:lastRenderedPageBreak/>
        <w:t>оценка фактического воздействия, отчет об оценке фактического воздействия и извещение для размещения на официальном сайте.</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В течение трех рабочих дней со дня поступления документов, указанных в </w:t>
      </w:r>
      <w:hyperlink w:anchor="P1389" w:history="1">
        <w:r w:rsidRPr="00FC7693">
          <w:rPr>
            <w:rFonts w:ascii="Times New Roman" w:hAnsi="Times New Roman" w:cs="Times New Roman"/>
            <w:color w:val="000000" w:themeColor="text1"/>
            <w:sz w:val="26"/>
            <w:szCs w:val="26"/>
          </w:rPr>
          <w:t>абзаце первом</w:t>
        </w:r>
      </w:hyperlink>
      <w:r w:rsidRPr="00FC7693">
        <w:rPr>
          <w:rFonts w:ascii="Times New Roman" w:hAnsi="Times New Roman" w:cs="Times New Roman"/>
          <w:color w:val="000000" w:themeColor="text1"/>
          <w:sz w:val="26"/>
          <w:szCs w:val="26"/>
        </w:rPr>
        <w:t xml:space="preserve"> настоящего пункта, уполномоченный орган размещает их на официальном сайте для проведения публичных консультаций и информирует разработчика о начале публичных консультаций.</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13. В течение одного рабочего дня со дня получения информации от уполномоченного органа о начале публичных консультаций разработчик дополнительно информирует любым видом связи участников публичных консультаций, которые извещались при проведении оценки регулирующего воздействия.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bookmarkStart w:id="3" w:name="P1392"/>
      <w:bookmarkEnd w:id="3"/>
      <w:r w:rsidRPr="00FC7693">
        <w:rPr>
          <w:rFonts w:ascii="Times New Roman" w:hAnsi="Times New Roman" w:cs="Times New Roman"/>
          <w:color w:val="000000" w:themeColor="text1"/>
          <w:sz w:val="26"/>
          <w:szCs w:val="26"/>
        </w:rPr>
        <w:t>14. Публичные консультации проводятся в течение 20 рабочих дней со дня размещения извещения на официальном сайте.</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15. При проведении публичных консультаций разработчик использует различные формы публичных обсуждений в пределах срока, указанного в </w:t>
      </w:r>
      <w:hyperlink w:anchor="P1392" w:history="1">
        <w:r w:rsidRPr="00FC7693">
          <w:rPr>
            <w:rFonts w:ascii="Times New Roman" w:hAnsi="Times New Roman" w:cs="Times New Roman"/>
            <w:color w:val="000000" w:themeColor="text1"/>
            <w:sz w:val="26"/>
            <w:szCs w:val="26"/>
          </w:rPr>
          <w:t>пункте 14</w:t>
        </w:r>
      </w:hyperlink>
      <w:r w:rsidRPr="00FC7693">
        <w:rPr>
          <w:rFonts w:ascii="Times New Roman" w:hAnsi="Times New Roman" w:cs="Times New Roman"/>
          <w:color w:val="000000" w:themeColor="text1"/>
          <w:sz w:val="26"/>
          <w:szCs w:val="26"/>
        </w:rPr>
        <w:t xml:space="preserve"> настоящего Порядка, в том числе в очной форме:</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проведение совещаний с участниками публичных консультаций, заседаний комиссий;</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проведение опросов общественных объединений в сфере предпринимательской и инвестиционной деятельности, онлайн-опросов.</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bookmarkStart w:id="4" w:name="P1398"/>
      <w:bookmarkEnd w:id="4"/>
      <w:r w:rsidRPr="00FC7693">
        <w:rPr>
          <w:rFonts w:ascii="Times New Roman" w:hAnsi="Times New Roman" w:cs="Times New Roman"/>
          <w:color w:val="000000" w:themeColor="text1"/>
          <w:sz w:val="26"/>
          <w:szCs w:val="26"/>
        </w:rPr>
        <w:t xml:space="preserve">16. </w:t>
      </w:r>
      <w:proofErr w:type="gramStart"/>
      <w:r w:rsidRPr="00FC7693">
        <w:rPr>
          <w:rFonts w:ascii="Times New Roman" w:hAnsi="Times New Roman" w:cs="Times New Roman"/>
          <w:color w:val="000000" w:themeColor="text1"/>
          <w:sz w:val="26"/>
          <w:szCs w:val="26"/>
        </w:rPr>
        <w:t xml:space="preserve">Разработчик в течение трех рабочих дней со дня завершения публичных консультаций составляет </w:t>
      </w:r>
      <w:hyperlink w:anchor="P1567" w:history="1">
        <w:r w:rsidRPr="00FC7693">
          <w:rPr>
            <w:rFonts w:ascii="Times New Roman" w:hAnsi="Times New Roman" w:cs="Times New Roman"/>
            <w:color w:val="000000" w:themeColor="text1"/>
            <w:sz w:val="26"/>
            <w:szCs w:val="26"/>
          </w:rPr>
          <w:t>справку</w:t>
        </w:r>
      </w:hyperlink>
      <w:r w:rsidRPr="00FC7693">
        <w:rPr>
          <w:rFonts w:ascii="Times New Roman" w:hAnsi="Times New Roman" w:cs="Times New Roman"/>
          <w:color w:val="000000" w:themeColor="text1"/>
          <w:sz w:val="26"/>
          <w:szCs w:val="26"/>
        </w:rPr>
        <w:t xml:space="preserve"> о результатах публичных консультаций и сводную информацию о предложениях, поступивших в связи с проведением публичных консультаций, по форме согласно приложению </w:t>
      </w:r>
      <w:r w:rsidR="006464FD">
        <w:rPr>
          <w:rFonts w:ascii="Times New Roman" w:hAnsi="Times New Roman" w:cs="Times New Roman"/>
          <w:color w:val="000000" w:themeColor="text1"/>
          <w:sz w:val="26"/>
          <w:szCs w:val="26"/>
        </w:rPr>
        <w:t>№</w:t>
      </w:r>
      <w:r w:rsidRPr="00FC7693">
        <w:rPr>
          <w:rFonts w:ascii="Times New Roman" w:hAnsi="Times New Roman" w:cs="Times New Roman"/>
          <w:color w:val="000000" w:themeColor="text1"/>
          <w:sz w:val="26"/>
          <w:szCs w:val="26"/>
        </w:rPr>
        <w:t xml:space="preserve"> 3 и 4 к настоящему Порядку с указанием сведений об учете или причинах отклонения поступивших предложений и направляет ее в уполномоченный орган для размещения на официальном сайте</w:t>
      </w:r>
      <w:proofErr w:type="gramEnd"/>
      <w:r w:rsidRPr="00FC7693">
        <w:rPr>
          <w:rFonts w:ascii="Times New Roman" w:hAnsi="Times New Roman" w:cs="Times New Roman"/>
          <w:color w:val="000000" w:themeColor="text1"/>
          <w:sz w:val="26"/>
          <w:szCs w:val="26"/>
        </w:rPr>
        <w:t>.</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17. В течение трех рабочих дней со дня получения от разработчика справки, указанной в </w:t>
      </w:r>
      <w:hyperlink w:anchor="P1398" w:history="1">
        <w:r w:rsidRPr="00FC7693">
          <w:rPr>
            <w:rFonts w:ascii="Times New Roman" w:hAnsi="Times New Roman" w:cs="Times New Roman"/>
            <w:color w:val="000000" w:themeColor="text1"/>
            <w:sz w:val="26"/>
            <w:szCs w:val="26"/>
          </w:rPr>
          <w:t>пункте 16</w:t>
        </w:r>
      </w:hyperlink>
      <w:r w:rsidRPr="00FC7693">
        <w:rPr>
          <w:rFonts w:ascii="Times New Roman" w:hAnsi="Times New Roman" w:cs="Times New Roman"/>
          <w:color w:val="000000" w:themeColor="text1"/>
          <w:sz w:val="26"/>
          <w:szCs w:val="26"/>
        </w:rPr>
        <w:t xml:space="preserve"> настоящего Порядка, уполномоченный орган размещает ее на официальном сайте.</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18. По результатам рассмотрения поступивших в рамках публичных консультаций предложений разработчик в течение пяти рабочих дней со дня завершения публичных консультаций дорабатывает отчет об оценке фактического воздействия. При этом в отчет дополнительно включаются: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1) сведения о сроках проведения публичных консультаций, лицах, представивших предложения, и обобщенных результатах их рассмотрения разработчиком;</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2) выводы о достижении заявленных целей правового регулирования, об эффективности решения проблем и </w:t>
      </w:r>
      <w:proofErr w:type="gramStart"/>
      <w:r w:rsidRPr="00FC7693">
        <w:rPr>
          <w:rFonts w:ascii="Times New Roman" w:hAnsi="Times New Roman" w:cs="Times New Roman"/>
          <w:color w:val="000000" w:themeColor="text1"/>
          <w:sz w:val="26"/>
          <w:szCs w:val="26"/>
        </w:rPr>
        <w:t>преодоления</w:t>
      </w:r>
      <w:proofErr w:type="gramEnd"/>
      <w:r w:rsidRPr="00FC7693">
        <w:rPr>
          <w:rFonts w:ascii="Times New Roman" w:hAnsi="Times New Roman" w:cs="Times New Roman"/>
          <w:color w:val="000000" w:themeColor="text1"/>
          <w:sz w:val="26"/>
          <w:szCs w:val="26"/>
        </w:rPr>
        <w:t xml:space="preserve"> связанных с ними негативных эффектов, а также сведения о наличии или отсутствии в правовом акте положений, необоснованно затрудняющих ведение предпринимательской и инвестиционной деятельности или приводящих к возникновению необоснованных расходов бюджета </w:t>
      </w:r>
      <w:r w:rsidR="00A55167">
        <w:rPr>
          <w:rFonts w:ascii="Times New Roman" w:hAnsi="Times New Roman" w:cs="Times New Roman"/>
          <w:color w:val="000000" w:themeColor="text1"/>
          <w:sz w:val="26"/>
          <w:szCs w:val="26"/>
        </w:rPr>
        <w:t>округа</w:t>
      </w:r>
      <w:r w:rsidRPr="00FC7693">
        <w:rPr>
          <w:rFonts w:ascii="Times New Roman" w:hAnsi="Times New Roman" w:cs="Times New Roman"/>
          <w:color w:val="000000" w:themeColor="text1"/>
          <w:sz w:val="26"/>
          <w:szCs w:val="26"/>
        </w:rPr>
        <w:t>;</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3) подготовленные на основе полученных выводов предложения о признании </w:t>
      </w:r>
      <w:proofErr w:type="gramStart"/>
      <w:r w:rsidRPr="00FC7693">
        <w:rPr>
          <w:rFonts w:ascii="Times New Roman" w:hAnsi="Times New Roman" w:cs="Times New Roman"/>
          <w:color w:val="000000" w:themeColor="text1"/>
          <w:sz w:val="26"/>
          <w:szCs w:val="26"/>
        </w:rPr>
        <w:t>утратившим</w:t>
      </w:r>
      <w:proofErr w:type="gramEnd"/>
      <w:r w:rsidRPr="00FC7693">
        <w:rPr>
          <w:rFonts w:ascii="Times New Roman" w:hAnsi="Times New Roman" w:cs="Times New Roman"/>
          <w:color w:val="000000" w:themeColor="text1"/>
          <w:sz w:val="26"/>
          <w:szCs w:val="26"/>
        </w:rPr>
        <w:t xml:space="preserve"> силу, отмене или изменении правового акта или его отдельных положений;</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4) подготовленные на основе полученных выводов предложения о принятии иных мер, направленных на решение проблемы и преодоление связанных с ней </w:t>
      </w:r>
      <w:r w:rsidRPr="00FC7693">
        <w:rPr>
          <w:rFonts w:ascii="Times New Roman" w:hAnsi="Times New Roman" w:cs="Times New Roman"/>
          <w:color w:val="000000" w:themeColor="text1"/>
          <w:sz w:val="26"/>
          <w:szCs w:val="26"/>
        </w:rPr>
        <w:lastRenderedPageBreak/>
        <w:t>негативных эффектов.</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19. Доработанный отчет об оценке фактического воздействия направляется разработчиком в уполномоченный орган для подготовки заключения об оценке фактического воздействия и размещения на официальном сайте.</w:t>
      </w:r>
    </w:p>
    <w:p w:rsidR="00C11633" w:rsidRPr="00FC7693" w:rsidRDefault="00C11633" w:rsidP="00FC7693">
      <w:pPr>
        <w:pStyle w:val="ConsPlusNormal"/>
        <w:ind w:right="-2"/>
        <w:jc w:val="both"/>
        <w:rPr>
          <w:rFonts w:ascii="Times New Roman" w:hAnsi="Times New Roman" w:cs="Times New Roman"/>
          <w:color w:val="000000" w:themeColor="text1"/>
          <w:sz w:val="26"/>
          <w:szCs w:val="26"/>
        </w:rPr>
      </w:pPr>
    </w:p>
    <w:p w:rsidR="00C11633" w:rsidRPr="00FC7693" w:rsidRDefault="00C11633" w:rsidP="00FC7693">
      <w:pPr>
        <w:pStyle w:val="ConsPlusTitle"/>
        <w:ind w:right="-2"/>
        <w:jc w:val="center"/>
        <w:outlineLvl w:val="1"/>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IV. Подготовка уполномоченным органом заключения</w:t>
      </w:r>
    </w:p>
    <w:p w:rsidR="00C11633" w:rsidRPr="00FC7693" w:rsidRDefault="00C11633" w:rsidP="00FC7693">
      <w:pPr>
        <w:pStyle w:val="ConsPlusTitle"/>
        <w:ind w:right="-2"/>
        <w:jc w:val="center"/>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об оценке фактического воздействия</w:t>
      </w:r>
    </w:p>
    <w:p w:rsidR="00C11633" w:rsidRPr="00FC7693" w:rsidRDefault="00C11633" w:rsidP="00FC7693">
      <w:pPr>
        <w:pStyle w:val="ConsPlusNormal"/>
        <w:ind w:right="-2"/>
        <w:jc w:val="both"/>
        <w:rPr>
          <w:rFonts w:ascii="Times New Roman" w:hAnsi="Times New Roman" w:cs="Times New Roman"/>
          <w:color w:val="000000" w:themeColor="text1"/>
          <w:sz w:val="26"/>
          <w:szCs w:val="26"/>
        </w:rPr>
      </w:pP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20. Уполномоченный орган в течение 25 рабочих дней со дня поступления от разработчика отчета об оценке фактического воздействия и справки о результатах публичных консультаций готовит на их основании </w:t>
      </w:r>
      <w:hyperlink w:anchor="P1712" w:history="1">
        <w:r w:rsidRPr="00FC7693">
          <w:rPr>
            <w:rFonts w:ascii="Times New Roman" w:hAnsi="Times New Roman" w:cs="Times New Roman"/>
            <w:color w:val="000000" w:themeColor="text1"/>
            <w:sz w:val="26"/>
            <w:szCs w:val="26"/>
          </w:rPr>
          <w:t>заключение</w:t>
        </w:r>
      </w:hyperlink>
      <w:r w:rsidRPr="00FC7693">
        <w:rPr>
          <w:rFonts w:ascii="Times New Roman" w:hAnsi="Times New Roman" w:cs="Times New Roman"/>
          <w:color w:val="000000" w:themeColor="text1"/>
          <w:sz w:val="26"/>
          <w:szCs w:val="26"/>
        </w:rPr>
        <w:t xml:space="preserve"> об оценке фактического воздействия по форме согласно приложению </w:t>
      </w:r>
      <w:r w:rsidR="00A55167">
        <w:rPr>
          <w:rFonts w:ascii="Times New Roman" w:hAnsi="Times New Roman" w:cs="Times New Roman"/>
          <w:color w:val="000000" w:themeColor="text1"/>
          <w:sz w:val="26"/>
          <w:szCs w:val="26"/>
        </w:rPr>
        <w:t>№</w:t>
      </w:r>
      <w:r w:rsidRPr="00FC7693">
        <w:rPr>
          <w:rFonts w:ascii="Times New Roman" w:hAnsi="Times New Roman" w:cs="Times New Roman"/>
          <w:color w:val="000000" w:themeColor="text1"/>
          <w:sz w:val="26"/>
          <w:szCs w:val="26"/>
        </w:rPr>
        <w:t xml:space="preserve"> 5 к настоящему Порядку.</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При несоответствии отчета об оценке фактического воздействия настоящему Порядку и/или несоблюдении разработчиком процедуры проведения публичных консультаций отчет в течение трех рабочих дней со дня его получения возвращается уполномоченным органом на доработку разработчику.</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21. В заключении об оценке фактического воздействия делаются выводы о соблюдении разработчиком настоящего Порядка, о достижении заявленных целей за счет установленного регулирования, об эффективности решения проблем и </w:t>
      </w:r>
      <w:proofErr w:type="gramStart"/>
      <w:r w:rsidRPr="00FC7693">
        <w:rPr>
          <w:rFonts w:ascii="Times New Roman" w:hAnsi="Times New Roman" w:cs="Times New Roman"/>
          <w:color w:val="000000" w:themeColor="text1"/>
          <w:sz w:val="26"/>
          <w:szCs w:val="26"/>
        </w:rPr>
        <w:t>преодоления</w:t>
      </w:r>
      <w:proofErr w:type="gramEnd"/>
      <w:r w:rsidRPr="00FC7693">
        <w:rPr>
          <w:rFonts w:ascii="Times New Roman" w:hAnsi="Times New Roman" w:cs="Times New Roman"/>
          <w:color w:val="000000" w:themeColor="text1"/>
          <w:sz w:val="26"/>
          <w:szCs w:val="26"/>
        </w:rPr>
        <w:t xml:space="preserve"> связанных с ними негативных эффектов, а также о наличии или отсутствии в правовом акте положений, необоснованно затрудняющих ведение предпринимательской и инвестиционной деятельности или приводящих к возникновению необоснованных расходов бюджета </w:t>
      </w:r>
      <w:r w:rsidR="00A55167">
        <w:rPr>
          <w:rFonts w:ascii="Times New Roman" w:hAnsi="Times New Roman" w:cs="Times New Roman"/>
          <w:color w:val="000000" w:themeColor="text1"/>
          <w:sz w:val="26"/>
          <w:szCs w:val="26"/>
        </w:rPr>
        <w:t>округа</w:t>
      </w:r>
      <w:r w:rsidRPr="00FC7693">
        <w:rPr>
          <w:rFonts w:ascii="Times New Roman" w:hAnsi="Times New Roman" w:cs="Times New Roman"/>
          <w:color w:val="000000" w:themeColor="text1"/>
          <w:sz w:val="26"/>
          <w:szCs w:val="26"/>
        </w:rPr>
        <w:t>.</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В заключении об оценке фактического воздействия также указываются:</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1) предложения о признании </w:t>
      </w:r>
      <w:proofErr w:type="gramStart"/>
      <w:r w:rsidRPr="00FC7693">
        <w:rPr>
          <w:rFonts w:ascii="Times New Roman" w:hAnsi="Times New Roman" w:cs="Times New Roman"/>
          <w:color w:val="000000" w:themeColor="text1"/>
          <w:sz w:val="26"/>
          <w:szCs w:val="26"/>
        </w:rPr>
        <w:t>утратившим</w:t>
      </w:r>
      <w:proofErr w:type="gramEnd"/>
      <w:r w:rsidRPr="00FC7693">
        <w:rPr>
          <w:rFonts w:ascii="Times New Roman" w:hAnsi="Times New Roman" w:cs="Times New Roman"/>
          <w:color w:val="000000" w:themeColor="text1"/>
          <w:sz w:val="26"/>
          <w:szCs w:val="26"/>
        </w:rPr>
        <w:t xml:space="preserve"> силу, отмене или изменении правового акта или его отдельных положений, о признании утратившим силу, отмене или изменении иных правовых актов на основе, в соответствии или во исполнение которых издан правовой акт;</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2) иные выводы, замечания и предложения, направленные на решение проблемы и преодоление связанных с ней негативных эффектов.</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22. При необходимости уполномоченный орган может провести дополнительные публичные консультации в отношении правового акта и представленного разработчиком отчета об оценке фактического воздействия в течение срока, установленного для подготовки заключения об оценке фактического воздействия, с соблюдением процедур проведения публичных консультаций, установленных </w:t>
      </w:r>
      <w:hyperlink w:anchor="P1374" w:history="1">
        <w:r w:rsidRPr="00FC7693">
          <w:rPr>
            <w:rFonts w:ascii="Times New Roman" w:hAnsi="Times New Roman" w:cs="Times New Roman"/>
            <w:color w:val="000000" w:themeColor="text1"/>
            <w:sz w:val="26"/>
            <w:szCs w:val="26"/>
          </w:rPr>
          <w:t>разделом III</w:t>
        </w:r>
      </w:hyperlink>
      <w:r w:rsidRPr="00FC7693">
        <w:rPr>
          <w:rFonts w:ascii="Times New Roman" w:hAnsi="Times New Roman" w:cs="Times New Roman"/>
          <w:color w:val="000000" w:themeColor="text1"/>
          <w:sz w:val="26"/>
          <w:szCs w:val="26"/>
        </w:rPr>
        <w:t xml:space="preserve"> настоящего Порядка.</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23. Заключение об оценке фактического воздействия в течение трех рабочих дней со дня его подписания руководителем уполномоченного органа размещается на официальном сайте и направляется разработчику.</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bookmarkStart w:id="5" w:name="P1418"/>
      <w:bookmarkEnd w:id="5"/>
      <w:r w:rsidRPr="00FC7693">
        <w:rPr>
          <w:rFonts w:ascii="Times New Roman" w:hAnsi="Times New Roman" w:cs="Times New Roman"/>
          <w:color w:val="000000" w:themeColor="text1"/>
          <w:sz w:val="26"/>
          <w:szCs w:val="26"/>
        </w:rPr>
        <w:t xml:space="preserve">24. </w:t>
      </w:r>
      <w:proofErr w:type="gramStart"/>
      <w:r w:rsidRPr="00FC7693">
        <w:rPr>
          <w:rFonts w:ascii="Times New Roman" w:hAnsi="Times New Roman" w:cs="Times New Roman"/>
          <w:color w:val="000000" w:themeColor="text1"/>
          <w:sz w:val="26"/>
          <w:szCs w:val="26"/>
        </w:rPr>
        <w:t xml:space="preserve">Разработчик не позднее 10 рабочих дней со дня получения заключения об оценке фактического воздействия направляет в адрес уполномоченного органа информационное письмо о принятых по итогам рассмотрения данного заключения решениях по правовому акту, в отношении которого проводилась оценка, с соответствующим обоснованием, за исключением случаев, указанных в </w:t>
      </w:r>
      <w:hyperlink w:anchor="P1422" w:history="1">
        <w:r w:rsidRPr="00FC7693">
          <w:rPr>
            <w:rFonts w:ascii="Times New Roman" w:hAnsi="Times New Roman" w:cs="Times New Roman"/>
            <w:color w:val="000000" w:themeColor="text1"/>
            <w:sz w:val="26"/>
            <w:szCs w:val="26"/>
          </w:rPr>
          <w:t>пункте 25</w:t>
        </w:r>
      </w:hyperlink>
      <w:r w:rsidRPr="00FC7693">
        <w:rPr>
          <w:rFonts w:ascii="Times New Roman" w:hAnsi="Times New Roman" w:cs="Times New Roman"/>
          <w:color w:val="000000" w:themeColor="text1"/>
          <w:sz w:val="26"/>
          <w:szCs w:val="26"/>
        </w:rPr>
        <w:t xml:space="preserve"> настоящего Порядка.</w:t>
      </w:r>
      <w:proofErr w:type="gramEnd"/>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Для устранения разногласий между разработчиком и уполномоченным органом могут создаваться согласительные комиссии под руководством </w:t>
      </w:r>
      <w:r w:rsidRPr="00FC7693">
        <w:rPr>
          <w:rFonts w:ascii="Times New Roman" w:hAnsi="Times New Roman" w:cs="Times New Roman"/>
          <w:color w:val="000000" w:themeColor="text1"/>
          <w:sz w:val="26"/>
          <w:szCs w:val="26"/>
        </w:rPr>
        <w:lastRenderedPageBreak/>
        <w:t xml:space="preserve">заместителя главы администрации Шенкурского муниципального </w:t>
      </w:r>
      <w:r w:rsidR="006464FD">
        <w:rPr>
          <w:rFonts w:ascii="Times New Roman" w:hAnsi="Times New Roman" w:cs="Times New Roman"/>
          <w:color w:val="000000" w:themeColor="text1"/>
          <w:sz w:val="26"/>
          <w:szCs w:val="26"/>
        </w:rPr>
        <w:t>округа</w:t>
      </w:r>
      <w:r w:rsidRPr="00FC7693">
        <w:rPr>
          <w:rFonts w:ascii="Times New Roman" w:hAnsi="Times New Roman" w:cs="Times New Roman"/>
          <w:color w:val="000000" w:themeColor="text1"/>
          <w:sz w:val="26"/>
          <w:szCs w:val="26"/>
        </w:rPr>
        <w:t>, курирующего сферу деятельности разработчика.</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bookmarkStart w:id="6" w:name="P1422"/>
      <w:bookmarkEnd w:id="6"/>
      <w:r w:rsidRPr="00FC7693">
        <w:rPr>
          <w:rFonts w:ascii="Times New Roman" w:hAnsi="Times New Roman" w:cs="Times New Roman"/>
          <w:color w:val="000000" w:themeColor="text1"/>
          <w:sz w:val="26"/>
          <w:szCs w:val="26"/>
        </w:rPr>
        <w:t xml:space="preserve">25. </w:t>
      </w:r>
      <w:proofErr w:type="gramStart"/>
      <w:r w:rsidRPr="00FC7693">
        <w:rPr>
          <w:rFonts w:ascii="Times New Roman" w:hAnsi="Times New Roman" w:cs="Times New Roman"/>
          <w:color w:val="000000" w:themeColor="text1"/>
          <w:sz w:val="26"/>
          <w:szCs w:val="26"/>
        </w:rPr>
        <w:t>В случае наличия в заключении об оценке фактического воздействия предложения о признании утратившим силу, отмене или изменении правового акта или его отдельных положений, содержащих обязательные требования, разработчик в течение 10 рабочих дней со дня получения указанного заключения готовит проект правового акта, предусматривающего признание утратившим силу, отмену или изменение правового акта или его отдельных положений, содержащих обязательные требования, или мотивированное заключение</w:t>
      </w:r>
      <w:proofErr w:type="gramEnd"/>
      <w:r w:rsidRPr="00FC7693">
        <w:rPr>
          <w:rFonts w:ascii="Times New Roman" w:hAnsi="Times New Roman" w:cs="Times New Roman"/>
          <w:color w:val="000000" w:themeColor="text1"/>
          <w:sz w:val="26"/>
          <w:szCs w:val="26"/>
        </w:rPr>
        <w:t xml:space="preserve"> об отсутствии необходимости изменений указанного правового акта.</w:t>
      </w:r>
    </w:p>
    <w:p w:rsidR="00C11633" w:rsidRPr="00FC7693" w:rsidRDefault="00C11633" w:rsidP="00FC7693">
      <w:pPr>
        <w:pStyle w:val="ConsPlusNormal"/>
        <w:ind w:right="-2" w:firstLine="540"/>
        <w:jc w:val="both"/>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Мотивированное заключение об отсутствии необходимости изменений правового акта, содержащего обязательные требования, направляется разработчиком в течение 12 рабочих дней со дня получения заключения об оценке фактического воздействия органам и лицам, указанным в </w:t>
      </w:r>
      <w:hyperlink w:anchor="P1418" w:history="1">
        <w:r w:rsidRPr="00FC7693">
          <w:rPr>
            <w:rFonts w:ascii="Times New Roman" w:hAnsi="Times New Roman" w:cs="Times New Roman"/>
            <w:color w:val="000000" w:themeColor="text1"/>
            <w:sz w:val="26"/>
            <w:szCs w:val="26"/>
          </w:rPr>
          <w:t>абзаце первом пункта 24</w:t>
        </w:r>
      </w:hyperlink>
      <w:r w:rsidRPr="00FC7693">
        <w:rPr>
          <w:rFonts w:ascii="Times New Roman" w:hAnsi="Times New Roman" w:cs="Times New Roman"/>
          <w:color w:val="000000" w:themeColor="text1"/>
          <w:sz w:val="26"/>
          <w:szCs w:val="26"/>
        </w:rPr>
        <w:t xml:space="preserve"> настоящего Порядка.</w:t>
      </w:r>
    </w:p>
    <w:p w:rsidR="00B25D72" w:rsidRPr="00FC7693" w:rsidRDefault="00B25D72" w:rsidP="00B25D72">
      <w:pPr>
        <w:pStyle w:val="ConsPlusNormal"/>
        <w:outlineLvl w:val="1"/>
        <w:rPr>
          <w:rFonts w:ascii="Times New Roman" w:hAnsi="Times New Roman" w:cs="Times New Roman"/>
          <w:color w:val="000000" w:themeColor="text1"/>
          <w:sz w:val="26"/>
          <w:szCs w:val="26"/>
        </w:rPr>
      </w:pPr>
    </w:p>
    <w:p w:rsidR="00C11633" w:rsidRPr="00FC7693" w:rsidRDefault="00B25D72" w:rsidP="00B25D72">
      <w:pPr>
        <w:pStyle w:val="ConsPlusNormal"/>
        <w:jc w:val="center"/>
        <w:outlineLvl w:val="1"/>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____________________</w:t>
      </w:r>
    </w:p>
    <w:p w:rsidR="00B25D72" w:rsidRDefault="00B25D72" w:rsidP="00FC7693">
      <w:pPr>
        <w:pStyle w:val="ConsPlusNormal"/>
        <w:ind w:left="4253"/>
        <w:jc w:val="right"/>
        <w:outlineLvl w:val="1"/>
        <w:rPr>
          <w:rFonts w:ascii="Times New Roman" w:hAnsi="Times New Roman" w:cs="Times New Roman"/>
          <w:color w:val="000000" w:themeColor="text1"/>
          <w:sz w:val="26"/>
          <w:szCs w:val="26"/>
        </w:rPr>
      </w:pPr>
    </w:p>
    <w:p w:rsidR="00C11633" w:rsidRPr="00FC7693" w:rsidRDefault="00C11633" w:rsidP="00FC7693">
      <w:pPr>
        <w:pStyle w:val="ConsPlusNormal"/>
        <w:ind w:left="4253"/>
        <w:jc w:val="right"/>
        <w:outlineLvl w:val="1"/>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Приложение N 1</w:t>
      </w:r>
    </w:p>
    <w:p w:rsidR="00C11633" w:rsidRPr="00FC7693" w:rsidRDefault="00C11633" w:rsidP="00FC7693">
      <w:pPr>
        <w:pStyle w:val="ConsPlusNormal"/>
        <w:ind w:left="4253"/>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к Порядку проведения оценки</w:t>
      </w:r>
    </w:p>
    <w:p w:rsidR="00C11633" w:rsidRPr="00B25D72" w:rsidRDefault="00C11633" w:rsidP="00B25D72">
      <w:pPr>
        <w:pStyle w:val="ConsPlusNormal"/>
        <w:ind w:left="4253"/>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фактического воздействия  правовых актов администрации Шенкурского муниципального </w:t>
      </w:r>
      <w:r w:rsidR="006464FD">
        <w:rPr>
          <w:rFonts w:ascii="Times New Roman" w:hAnsi="Times New Roman" w:cs="Times New Roman"/>
          <w:color w:val="000000" w:themeColor="text1"/>
          <w:sz w:val="24"/>
          <w:szCs w:val="24"/>
        </w:rPr>
        <w:t>округа</w:t>
      </w:r>
      <w:r w:rsidRPr="00FC7693">
        <w:rPr>
          <w:rFonts w:ascii="Times New Roman" w:hAnsi="Times New Roman" w:cs="Times New Roman"/>
          <w:sz w:val="24"/>
          <w:szCs w:val="24"/>
        </w:rPr>
        <w:t xml:space="preserve"> Архангельской области</w:t>
      </w:r>
    </w:p>
    <w:p w:rsidR="00C11633" w:rsidRPr="00FC7693" w:rsidRDefault="00C11633" w:rsidP="00FC7693">
      <w:pPr>
        <w:pStyle w:val="ConsPlusTitle"/>
        <w:jc w:val="center"/>
        <w:rPr>
          <w:rFonts w:ascii="Times New Roman" w:hAnsi="Times New Roman" w:cs="Times New Roman"/>
          <w:color w:val="000000" w:themeColor="text1"/>
          <w:sz w:val="26"/>
          <w:szCs w:val="26"/>
        </w:rPr>
      </w:pPr>
      <w:bookmarkStart w:id="7" w:name="P1435"/>
      <w:bookmarkEnd w:id="7"/>
    </w:p>
    <w:p w:rsidR="00C11633" w:rsidRPr="00FC7693" w:rsidRDefault="00C11633" w:rsidP="00FC7693">
      <w:pPr>
        <w:pStyle w:val="ConsPlusTitle"/>
        <w:jc w:val="center"/>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ПЛАН</w:t>
      </w:r>
    </w:p>
    <w:p w:rsidR="00B25D72" w:rsidRDefault="00C11633" w:rsidP="00B25D72">
      <w:pPr>
        <w:pStyle w:val="ConsPlusTitle"/>
        <w:jc w:val="center"/>
        <w:rPr>
          <w:rFonts w:ascii="Times New Roman" w:hAnsi="Times New Roman" w:cs="Times New Roman"/>
          <w:color w:val="000000" w:themeColor="text1"/>
          <w:sz w:val="26"/>
          <w:szCs w:val="26"/>
        </w:rPr>
      </w:pPr>
      <w:r w:rsidRPr="00FC7693">
        <w:rPr>
          <w:rFonts w:ascii="Times New Roman" w:hAnsi="Times New Roman" w:cs="Times New Roman"/>
          <w:color w:val="000000" w:themeColor="text1"/>
          <w:sz w:val="26"/>
          <w:szCs w:val="26"/>
        </w:rPr>
        <w:t xml:space="preserve">проведения </w:t>
      </w:r>
      <w:proofErr w:type="gramStart"/>
      <w:r w:rsidRPr="00FC7693">
        <w:rPr>
          <w:rFonts w:ascii="Times New Roman" w:hAnsi="Times New Roman" w:cs="Times New Roman"/>
          <w:color w:val="000000" w:themeColor="text1"/>
          <w:sz w:val="26"/>
          <w:szCs w:val="26"/>
        </w:rPr>
        <w:t xml:space="preserve">оценки фактического воздействия </w:t>
      </w:r>
      <w:r w:rsidR="00B25D72" w:rsidRPr="00FC7693">
        <w:rPr>
          <w:rFonts w:ascii="Times New Roman" w:hAnsi="Times New Roman" w:cs="Times New Roman"/>
          <w:color w:val="000000" w:themeColor="text1"/>
          <w:sz w:val="26"/>
          <w:szCs w:val="26"/>
        </w:rPr>
        <w:t xml:space="preserve">муниципальных правовых актов Шенкурского муниципального </w:t>
      </w:r>
      <w:r w:rsidR="00B25D72">
        <w:rPr>
          <w:rFonts w:ascii="Times New Roman" w:hAnsi="Times New Roman" w:cs="Times New Roman"/>
          <w:color w:val="000000" w:themeColor="text1"/>
          <w:sz w:val="26"/>
          <w:szCs w:val="26"/>
        </w:rPr>
        <w:t>округа</w:t>
      </w:r>
      <w:r w:rsidR="00B25D72" w:rsidRPr="00FC7693">
        <w:rPr>
          <w:rFonts w:ascii="Times New Roman" w:hAnsi="Times New Roman" w:cs="Times New Roman"/>
          <w:color w:val="000000" w:themeColor="text1"/>
          <w:sz w:val="26"/>
          <w:szCs w:val="26"/>
        </w:rPr>
        <w:t xml:space="preserve"> Ар</w:t>
      </w:r>
      <w:r w:rsidR="00B25D72">
        <w:rPr>
          <w:rFonts w:ascii="Times New Roman" w:hAnsi="Times New Roman" w:cs="Times New Roman"/>
          <w:color w:val="000000" w:themeColor="text1"/>
          <w:sz w:val="26"/>
          <w:szCs w:val="26"/>
        </w:rPr>
        <w:t>хангельской области</w:t>
      </w:r>
      <w:proofErr w:type="gramEnd"/>
      <w:r w:rsidR="00B25D72">
        <w:rPr>
          <w:rFonts w:ascii="Times New Roman" w:hAnsi="Times New Roman" w:cs="Times New Roman"/>
          <w:color w:val="000000" w:themeColor="text1"/>
          <w:sz w:val="26"/>
          <w:szCs w:val="26"/>
        </w:rPr>
        <w:t xml:space="preserve"> </w:t>
      </w:r>
    </w:p>
    <w:p w:rsidR="00B25D72" w:rsidRDefault="00B25D72" w:rsidP="00B25D72">
      <w:pPr>
        <w:pStyle w:val="ConsPlusTitle"/>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на _____ год</w:t>
      </w:r>
    </w:p>
    <w:tbl>
      <w:tblPr>
        <w:tblpPr w:leftFromText="180" w:rightFromText="180" w:vertAnchor="text" w:horzAnchor="page" w:tblpX="1888" w:tblpY="704"/>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84"/>
        <w:gridCol w:w="2031"/>
        <w:gridCol w:w="2797"/>
        <w:gridCol w:w="2306"/>
      </w:tblGrid>
      <w:tr w:rsidR="00B25D72" w:rsidRPr="00FC7693" w:rsidTr="00B25D72">
        <w:tc>
          <w:tcPr>
            <w:tcW w:w="2284" w:type="dxa"/>
          </w:tcPr>
          <w:p w:rsidR="00B25D72" w:rsidRPr="00FC7693" w:rsidRDefault="00B25D72" w:rsidP="00B25D72">
            <w:pPr>
              <w:pStyle w:val="ConsPlusNormal"/>
              <w:jc w:val="center"/>
              <w:rPr>
                <w:rFonts w:ascii="Times New Roman" w:hAnsi="Times New Roman" w:cs="Times New Roman"/>
                <w:color w:val="000000" w:themeColor="text1"/>
              </w:rPr>
            </w:pPr>
            <w:r w:rsidRPr="00FC7693">
              <w:rPr>
                <w:rFonts w:ascii="Times New Roman" w:hAnsi="Times New Roman" w:cs="Times New Roman"/>
                <w:color w:val="000000" w:themeColor="text1"/>
              </w:rPr>
              <w:t>Реквизиты правового акта (вид правового акта, наименование, даты принятия и вступления его в силу, номер, редакция)</w:t>
            </w:r>
          </w:p>
        </w:tc>
        <w:tc>
          <w:tcPr>
            <w:tcW w:w="2031" w:type="dxa"/>
          </w:tcPr>
          <w:p w:rsidR="00B25D72" w:rsidRPr="00FC7693" w:rsidRDefault="00B25D72" w:rsidP="00B25D72">
            <w:pPr>
              <w:pStyle w:val="ConsPlusNormal"/>
              <w:jc w:val="center"/>
              <w:rPr>
                <w:rFonts w:ascii="Times New Roman" w:hAnsi="Times New Roman" w:cs="Times New Roman"/>
                <w:color w:val="000000" w:themeColor="text1"/>
              </w:rPr>
            </w:pPr>
            <w:r w:rsidRPr="00FC7693">
              <w:rPr>
                <w:rFonts w:ascii="Times New Roman" w:hAnsi="Times New Roman" w:cs="Times New Roman"/>
                <w:color w:val="000000" w:themeColor="text1"/>
              </w:rPr>
              <w:t xml:space="preserve">Заявитель </w:t>
            </w:r>
            <w:proofErr w:type="gramStart"/>
            <w:r w:rsidRPr="00FC7693">
              <w:rPr>
                <w:rFonts w:ascii="Times New Roman" w:hAnsi="Times New Roman" w:cs="Times New Roman"/>
                <w:color w:val="000000" w:themeColor="text1"/>
              </w:rPr>
              <w:t xml:space="preserve">проведения оценки фактического воздействия правового акта </w:t>
            </w:r>
            <w:r w:rsidRPr="00FC7693">
              <w:rPr>
                <w:rFonts w:ascii="Times New Roman" w:hAnsi="Times New Roman" w:cs="Times New Roman"/>
                <w:color w:val="000000" w:themeColor="text1"/>
                <w:szCs w:val="22"/>
              </w:rPr>
              <w:t>администрации Шенкурского муниципального</w:t>
            </w:r>
            <w:proofErr w:type="gramEnd"/>
            <w:r w:rsidRPr="00FC7693">
              <w:rPr>
                <w:rFonts w:ascii="Times New Roman" w:hAnsi="Times New Roman" w:cs="Times New Roman"/>
                <w:color w:val="000000" w:themeColor="text1"/>
                <w:szCs w:val="22"/>
              </w:rPr>
              <w:t xml:space="preserve"> </w:t>
            </w:r>
            <w:r>
              <w:rPr>
                <w:rFonts w:ascii="Times New Roman" w:hAnsi="Times New Roman" w:cs="Times New Roman"/>
                <w:color w:val="000000" w:themeColor="text1"/>
                <w:szCs w:val="22"/>
              </w:rPr>
              <w:t>округа</w:t>
            </w:r>
            <w:r w:rsidRPr="00FC7693">
              <w:rPr>
                <w:rFonts w:ascii="Times New Roman" w:hAnsi="Times New Roman" w:cs="Times New Roman"/>
                <w:color w:val="000000" w:themeColor="text1"/>
              </w:rPr>
              <w:t xml:space="preserve"> (далее - оценка) или указание на поручение главы Шенкурского муниципального </w:t>
            </w:r>
            <w:r>
              <w:rPr>
                <w:rFonts w:ascii="Times New Roman" w:hAnsi="Times New Roman" w:cs="Times New Roman"/>
                <w:color w:val="000000" w:themeColor="text1"/>
              </w:rPr>
              <w:t>округа</w:t>
            </w:r>
          </w:p>
        </w:tc>
        <w:tc>
          <w:tcPr>
            <w:tcW w:w="2797" w:type="dxa"/>
          </w:tcPr>
          <w:p w:rsidR="00B25D72" w:rsidRPr="00FC7693" w:rsidRDefault="00B25D72" w:rsidP="00B25D72">
            <w:pPr>
              <w:pStyle w:val="TableParagraph"/>
              <w:ind w:left="131" w:right="122" w:hanging="4"/>
              <w:jc w:val="center"/>
              <w:rPr>
                <w:color w:val="000000" w:themeColor="text1"/>
              </w:rPr>
            </w:pPr>
            <w:r w:rsidRPr="00FC7693">
              <w:rPr>
                <w:color w:val="000000" w:themeColor="text1"/>
              </w:rPr>
              <w:t>Информация о разработчике или структурном</w:t>
            </w:r>
            <w:r w:rsidRPr="00FC7693">
              <w:rPr>
                <w:color w:val="000000" w:themeColor="text1"/>
                <w:spacing w:val="-57"/>
              </w:rPr>
              <w:t xml:space="preserve"> </w:t>
            </w:r>
            <w:r w:rsidRPr="00FC7693">
              <w:rPr>
                <w:color w:val="000000" w:themeColor="text1"/>
              </w:rPr>
              <w:t>подразделении</w:t>
            </w:r>
            <w:r w:rsidRPr="00FC7693">
              <w:rPr>
                <w:color w:val="000000" w:themeColor="text1"/>
                <w:spacing w:val="1"/>
              </w:rPr>
              <w:t xml:space="preserve"> </w:t>
            </w:r>
            <w:r w:rsidRPr="00FC7693">
              <w:rPr>
                <w:color w:val="000000" w:themeColor="text1"/>
              </w:rPr>
              <w:t>администрации, в полномочия которого в настоящее время входит регулирование данной сферы</w:t>
            </w:r>
          </w:p>
        </w:tc>
        <w:tc>
          <w:tcPr>
            <w:tcW w:w="2306" w:type="dxa"/>
          </w:tcPr>
          <w:p w:rsidR="00B25D72" w:rsidRPr="00FC7693" w:rsidRDefault="00B25D72" w:rsidP="00B25D72">
            <w:pPr>
              <w:pStyle w:val="ConsPlusNormal"/>
              <w:jc w:val="center"/>
              <w:rPr>
                <w:rFonts w:ascii="Times New Roman" w:hAnsi="Times New Roman" w:cs="Times New Roman"/>
                <w:color w:val="000000" w:themeColor="text1"/>
              </w:rPr>
            </w:pPr>
            <w:r w:rsidRPr="00FC7693">
              <w:rPr>
                <w:rFonts w:ascii="Times New Roman" w:hAnsi="Times New Roman" w:cs="Times New Roman"/>
                <w:color w:val="000000" w:themeColor="text1"/>
              </w:rPr>
              <w:t>Информация о планируемых сроках проведения оценки, в том числе о сроках проведения публичных консультаций (начало/окончание, месяц, год)</w:t>
            </w:r>
          </w:p>
        </w:tc>
      </w:tr>
      <w:tr w:rsidR="00B25D72" w:rsidRPr="00FC7693" w:rsidTr="00B25D72">
        <w:tc>
          <w:tcPr>
            <w:tcW w:w="2284" w:type="dxa"/>
          </w:tcPr>
          <w:p w:rsidR="00B25D72" w:rsidRPr="00FC7693" w:rsidRDefault="00B25D72" w:rsidP="00B25D72">
            <w:pPr>
              <w:pStyle w:val="ConsPlusNormal"/>
              <w:rPr>
                <w:rFonts w:ascii="Times New Roman" w:hAnsi="Times New Roman" w:cs="Times New Roman"/>
                <w:color w:val="000000" w:themeColor="text1"/>
              </w:rPr>
            </w:pPr>
            <w:r w:rsidRPr="00FC7693">
              <w:rPr>
                <w:rFonts w:ascii="Times New Roman" w:hAnsi="Times New Roman" w:cs="Times New Roman"/>
                <w:color w:val="000000" w:themeColor="text1"/>
              </w:rPr>
              <w:t>1.</w:t>
            </w:r>
          </w:p>
        </w:tc>
        <w:tc>
          <w:tcPr>
            <w:tcW w:w="2031" w:type="dxa"/>
          </w:tcPr>
          <w:p w:rsidR="00B25D72" w:rsidRPr="00FC7693" w:rsidRDefault="00B25D72" w:rsidP="00B25D72">
            <w:pPr>
              <w:pStyle w:val="ConsPlusNormal"/>
              <w:rPr>
                <w:rFonts w:ascii="Times New Roman" w:hAnsi="Times New Roman" w:cs="Times New Roman"/>
                <w:color w:val="000000" w:themeColor="text1"/>
              </w:rPr>
            </w:pPr>
          </w:p>
        </w:tc>
        <w:tc>
          <w:tcPr>
            <w:tcW w:w="2797" w:type="dxa"/>
          </w:tcPr>
          <w:p w:rsidR="00B25D72" w:rsidRPr="00FC7693" w:rsidRDefault="00B25D72" w:rsidP="00B25D72">
            <w:pPr>
              <w:pStyle w:val="ConsPlusNormal"/>
              <w:rPr>
                <w:rFonts w:ascii="Times New Roman" w:hAnsi="Times New Roman" w:cs="Times New Roman"/>
                <w:color w:val="000000" w:themeColor="text1"/>
              </w:rPr>
            </w:pPr>
          </w:p>
        </w:tc>
        <w:tc>
          <w:tcPr>
            <w:tcW w:w="2306" w:type="dxa"/>
          </w:tcPr>
          <w:p w:rsidR="00B25D72" w:rsidRPr="00FC7693" w:rsidRDefault="00B25D72" w:rsidP="00B25D72">
            <w:pPr>
              <w:pStyle w:val="ConsPlusNormal"/>
              <w:rPr>
                <w:rFonts w:ascii="Times New Roman" w:hAnsi="Times New Roman" w:cs="Times New Roman"/>
                <w:color w:val="000000" w:themeColor="text1"/>
              </w:rPr>
            </w:pPr>
          </w:p>
        </w:tc>
      </w:tr>
      <w:tr w:rsidR="00B25D72" w:rsidRPr="00FC7693" w:rsidTr="00B25D72">
        <w:tc>
          <w:tcPr>
            <w:tcW w:w="2284" w:type="dxa"/>
          </w:tcPr>
          <w:p w:rsidR="00B25D72" w:rsidRPr="00FC7693" w:rsidRDefault="00B25D72" w:rsidP="00B25D72">
            <w:pPr>
              <w:pStyle w:val="ConsPlusNormal"/>
              <w:rPr>
                <w:rFonts w:ascii="Times New Roman" w:hAnsi="Times New Roman" w:cs="Times New Roman"/>
                <w:color w:val="000000" w:themeColor="text1"/>
              </w:rPr>
            </w:pPr>
            <w:r w:rsidRPr="00FC7693">
              <w:rPr>
                <w:rFonts w:ascii="Times New Roman" w:hAnsi="Times New Roman" w:cs="Times New Roman"/>
                <w:color w:val="000000" w:themeColor="text1"/>
              </w:rPr>
              <w:t>2.</w:t>
            </w:r>
          </w:p>
        </w:tc>
        <w:tc>
          <w:tcPr>
            <w:tcW w:w="2031" w:type="dxa"/>
          </w:tcPr>
          <w:p w:rsidR="00B25D72" w:rsidRPr="00FC7693" w:rsidRDefault="00B25D72" w:rsidP="00B25D72">
            <w:pPr>
              <w:pStyle w:val="ConsPlusNormal"/>
              <w:rPr>
                <w:rFonts w:ascii="Times New Roman" w:hAnsi="Times New Roman" w:cs="Times New Roman"/>
                <w:color w:val="000000" w:themeColor="text1"/>
              </w:rPr>
            </w:pPr>
          </w:p>
        </w:tc>
        <w:tc>
          <w:tcPr>
            <w:tcW w:w="2797" w:type="dxa"/>
          </w:tcPr>
          <w:p w:rsidR="00B25D72" w:rsidRPr="00FC7693" w:rsidRDefault="00B25D72" w:rsidP="00B25D72">
            <w:pPr>
              <w:pStyle w:val="ConsPlusNormal"/>
              <w:rPr>
                <w:rFonts w:ascii="Times New Roman" w:hAnsi="Times New Roman" w:cs="Times New Roman"/>
                <w:color w:val="000000" w:themeColor="text1"/>
              </w:rPr>
            </w:pPr>
          </w:p>
        </w:tc>
        <w:tc>
          <w:tcPr>
            <w:tcW w:w="2306" w:type="dxa"/>
          </w:tcPr>
          <w:p w:rsidR="00B25D72" w:rsidRPr="00FC7693" w:rsidRDefault="00B25D72" w:rsidP="00B25D72">
            <w:pPr>
              <w:pStyle w:val="ConsPlusNormal"/>
              <w:rPr>
                <w:rFonts w:ascii="Times New Roman" w:hAnsi="Times New Roman" w:cs="Times New Roman"/>
                <w:color w:val="000000" w:themeColor="text1"/>
              </w:rPr>
            </w:pPr>
          </w:p>
        </w:tc>
      </w:tr>
    </w:tbl>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spacing w:after="0" w:line="240" w:lineRule="auto"/>
        <w:rPr>
          <w:rFonts w:ascii="Times New Roman" w:hAnsi="Times New Roman" w:cs="Times New Roman"/>
          <w:color w:val="000000" w:themeColor="text1"/>
        </w:rPr>
        <w:sectPr w:rsidR="00C11633" w:rsidRPr="00FC7693" w:rsidSect="00FC7693">
          <w:headerReference w:type="default" r:id="rId10"/>
          <w:pgSz w:w="11905" w:h="16838"/>
          <w:pgMar w:top="1134" w:right="850" w:bottom="1134" w:left="1701" w:header="709" w:footer="709" w:gutter="0"/>
          <w:cols w:space="720"/>
          <w:docGrid w:linePitch="299"/>
        </w:sectPr>
      </w:pPr>
    </w:p>
    <w:p w:rsidR="00C11633" w:rsidRPr="00FC7693" w:rsidRDefault="00C11633" w:rsidP="00FC7693">
      <w:pPr>
        <w:pStyle w:val="ConsPlusNormal"/>
        <w:ind w:left="4962"/>
        <w:jc w:val="right"/>
        <w:outlineLvl w:val="1"/>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lastRenderedPageBreak/>
        <w:t>Приложение N 2</w:t>
      </w:r>
    </w:p>
    <w:p w:rsidR="00C11633" w:rsidRPr="00FC7693" w:rsidRDefault="00C11633" w:rsidP="00FC7693">
      <w:pPr>
        <w:pStyle w:val="ConsPlusNormal"/>
        <w:ind w:left="4962"/>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к Порядку проведения оценки</w:t>
      </w:r>
    </w:p>
    <w:p w:rsidR="00C11633" w:rsidRPr="00FC7693" w:rsidRDefault="00C11633" w:rsidP="00FC7693">
      <w:pPr>
        <w:pStyle w:val="ConsPlusNormal"/>
        <w:ind w:left="4962"/>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фактического воздействия правовых актов администрации Шенкурского муниципального </w:t>
      </w:r>
      <w:r w:rsidR="006464FD">
        <w:rPr>
          <w:rFonts w:ascii="Times New Roman" w:hAnsi="Times New Roman" w:cs="Times New Roman"/>
          <w:color w:val="000000" w:themeColor="text1"/>
          <w:sz w:val="24"/>
          <w:szCs w:val="24"/>
        </w:rPr>
        <w:t>округа</w:t>
      </w:r>
      <w:r w:rsidRPr="00FC7693">
        <w:rPr>
          <w:rFonts w:ascii="Times New Roman" w:hAnsi="Times New Roman" w:cs="Times New Roman"/>
          <w:sz w:val="24"/>
          <w:szCs w:val="24"/>
        </w:rPr>
        <w:t xml:space="preserve"> Архангельской области</w:t>
      </w:r>
    </w:p>
    <w:p w:rsidR="00C11633" w:rsidRPr="00FC7693" w:rsidRDefault="00C11633" w:rsidP="00FC7693">
      <w:pPr>
        <w:spacing w:after="0" w:line="240" w:lineRule="auto"/>
        <w:ind w:left="4962"/>
        <w:jc w:val="right"/>
        <w:rPr>
          <w:rFonts w:ascii="Times New Roman" w:hAnsi="Times New Roman" w:cs="Times New Roman"/>
          <w:color w:val="000000" w:themeColor="text1"/>
          <w:sz w:val="24"/>
          <w:szCs w:val="24"/>
        </w:rPr>
      </w:pPr>
    </w:p>
    <w:p w:rsidR="00C11633" w:rsidRPr="00FC7693" w:rsidRDefault="00C11633" w:rsidP="00FC7693">
      <w:pPr>
        <w:pStyle w:val="ConsPlusNormal"/>
        <w:jc w:val="center"/>
        <w:rPr>
          <w:rFonts w:ascii="Times New Roman" w:hAnsi="Times New Roman" w:cs="Times New Roman"/>
          <w:b/>
          <w:color w:val="000000" w:themeColor="text1"/>
        </w:rPr>
      </w:pPr>
    </w:p>
    <w:p w:rsidR="00C11633" w:rsidRPr="00FC7693" w:rsidRDefault="00C11633" w:rsidP="00FC7693">
      <w:pPr>
        <w:pStyle w:val="ConsPlusNonformat"/>
        <w:jc w:val="center"/>
        <w:rPr>
          <w:rFonts w:ascii="Times New Roman" w:hAnsi="Times New Roman" w:cs="Times New Roman"/>
          <w:b/>
          <w:color w:val="000000" w:themeColor="text1"/>
          <w:sz w:val="24"/>
          <w:szCs w:val="24"/>
        </w:rPr>
      </w:pPr>
      <w:bookmarkStart w:id="8" w:name="P1463"/>
      <w:bookmarkEnd w:id="8"/>
      <w:r w:rsidRPr="00FC7693">
        <w:rPr>
          <w:rFonts w:ascii="Times New Roman" w:hAnsi="Times New Roman" w:cs="Times New Roman"/>
          <w:b/>
          <w:color w:val="000000" w:themeColor="text1"/>
          <w:sz w:val="24"/>
          <w:szCs w:val="24"/>
        </w:rPr>
        <w:t>ИЗВЕЩЕНИЕ</w:t>
      </w:r>
    </w:p>
    <w:p w:rsidR="00C11633" w:rsidRPr="00FC7693" w:rsidRDefault="00C11633" w:rsidP="00FC7693">
      <w:pPr>
        <w:pStyle w:val="ConsPlusNonformat"/>
        <w:jc w:val="center"/>
        <w:rPr>
          <w:rFonts w:ascii="Times New Roman" w:hAnsi="Times New Roman" w:cs="Times New Roman"/>
          <w:b/>
          <w:color w:val="000000" w:themeColor="text1"/>
          <w:sz w:val="24"/>
          <w:szCs w:val="24"/>
        </w:rPr>
      </w:pPr>
      <w:r w:rsidRPr="00FC7693">
        <w:rPr>
          <w:rFonts w:ascii="Times New Roman" w:hAnsi="Times New Roman" w:cs="Times New Roman"/>
          <w:b/>
          <w:color w:val="000000" w:themeColor="text1"/>
          <w:sz w:val="24"/>
          <w:szCs w:val="24"/>
        </w:rPr>
        <w:t>о проведении оценки фактического воздействия</w:t>
      </w:r>
    </w:p>
    <w:p w:rsidR="00C11633" w:rsidRPr="00FC7693" w:rsidRDefault="00C11633" w:rsidP="00FC7693">
      <w:pPr>
        <w:pStyle w:val="ConsPlusNonformat"/>
        <w:jc w:val="center"/>
        <w:rPr>
          <w:rFonts w:ascii="Times New Roman" w:hAnsi="Times New Roman" w:cs="Times New Roman"/>
          <w:b/>
          <w:color w:val="000000" w:themeColor="text1"/>
        </w:rPr>
      </w:pPr>
    </w:p>
    <w:p w:rsidR="00C11633" w:rsidRPr="00FC7693" w:rsidRDefault="00C11633" w:rsidP="00FC7693">
      <w:pPr>
        <w:pStyle w:val="ConsPlusNonformat"/>
        <w:jc w:val="center"/>
        <w:rPr>
          <w:rFonts w:ascii="Times New Roman" w:hAnsi="Times New Roman" w:cs="Times New Roman"/>
          <w:b/>
          <w:color w:val="000000" w:themeColor="text1"/>
        </w:rPr>
      </w:pPr>
    </w:p>
    <w:tbl>
      <w:tblPr>
        <w:tblStyle w:val="af3"/>
        <w:tblW w:w="0" w:type="auto"/>
        <w:tblLook w:val="04A0" w:firstRow="1" w:lastRow="0" w:firstColumn="1" w:lastColumn="0" w:noHBand="0" w:noVBand="1"/>
      </w:tblPr>
      <w:tblGrid>
        <w:gridCol w:w="9570"/>
      </w:tblGrid>
      <w:tr w:rsidR="00C11633" w:rsidRPr="00FC7693" w:rsidTr="00487B16">
        <w:tc>
          <w:tcPr>
            <w:tcW w:w="9570" w:type="dxa"/>
            <w:tcBorders>
              <w:top w:val="nil"/>
              <w:left w:val="nil"/>
              <w:bottom w:val="single" w:sz="4" w:space="0" w:color="auto"/>
              <w:right w:val="nil"/>
            </w:tcBorders>
          </w:tcPr>
          <w:p w:rsidR="00C11633" w:rsidRPr="00FC7693" w:rsidRDefault="00C11633" w:rsidP="00FC7693">
            <w:pPr>
              <w:pStyle w:val="ConsPlusNonformat"/>
              <w:jc w:val="center"/>
              <w:rPr>
                <w:rFonts w:ascii="Times New Roman" w:hAnsi="Times New Roman" w:cs="Times New Roman"/>
                <w:b/>
                <w:color w:val="000000" w:themeColor="text1"/>
              </w:rPr>
            </w:pPr>
          </w:p>
        </w:tc>
      </w:tr>
    </w:tbl>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(наименование правового акта, в отношении которого проводится оценка)</w:t>
      </w:r>
    </w:p>
    <w:p w:rsidR="00C11633" w:rsidRPr="00FC7693" w:rsidRDefault="00C11633" w:rsidP="00FC7693">
      <w:pPr>
        <w:pStyle w:val="ConsPlusNonformat"/>
        <w:jc w:val="both"/>
        <w:rPr>
          <w:rFonts w:ascii="Times New Roman" w:hAnsi="Times New Roman" w:cs="Times New Roman"/>
          <w:color w:val="000000" w:themeColor="text1"/>
          <w:sz w:val="24"/>
          <w:szCs w:val="24"/>
        </w:rPr>
      </w:pPr>
    </w:p>
    <w:p w:rsidR="00C11633" w:rsidRPr="00FC7693" w:rsidRDefault="00C11633" w:rsidP="00FC7693">
      <w:pPr>
        <w:pStyle w:val="ConsPlusNonformat"/>
        <w:jc w:val="center"/>
        <w:rPr>
          <w:rFonts w:ascii="Times New Roman" w:hAnsi="Times New Roman" w:cs="Times New Roman"/>
          <w:b/>
          <w:color w:val="000000" w:themeColor="text1"/>
          <w:sz w:val="24"/>
          <w:szCs w:val="24"/>
          <w:vertAlign w:val="superscript"/>
        </w:rPr>
      </w:pPr>
      <w:bookmarkStart w:id="9" w:name="P1470"/>
      <w:bookmarkEnd w:id="9"/>
      <w:r w:rsidRPr="00FC7693">
        <w:rPr>
          <w:rFonts w:ascii="Times New Roman" w:hAnsi="Times New Roman" w:cs="Times New Roman"/>
          <w:b/>
          <w:color w:val="000000" w:themeColor="text1"/>
          <w:sz w:val="24"/>
          <w:szCs w:val="24"/>
        </w:rPr>
        <w:t>I. Приглашение</w:t>
      </w:r>
    </w:p>
    <w:tbl>
      <w:tblPr>
        <w:tblStyle w:val="af3"/>
        <w:tblW w:w="0" w:type="auto"/>
        <w:tblLook w:val="04A0" w:firstRow="1" w:lastRow="0" w:firstColumn="1" w:lastColumn="0" w:noHBand="0" w:noVBand="1"/>
      </w:tblPr>
      <w:tblGrid>
        <w:gridCol w:w="9570"/>
      </w:tblGrid>
      <w:tr w:rsidR="00C11633" w:rsidRPr="00FC7693" w:rsidTr="00487B16">
        <w:tc>
          <w:tcPr>
            <w:tcW w:w="9570" w:type="dxa"/>
            <w:tcBorders>
              <w:top w:val="nil"/>
              <w:left w:val="nil"/>
              <w:bottom w:val="single" w:sz="4" w:space="0" w:color="auto"/>
              <w:right w:val="nil"/>
            </w:tcBorders>
          </w:tcPr>
          <w:p w:rsidR="00C11633" w:rsidRPr="00FC7693" w:rsidRDefault="00C11633" w:rsidP="00FC7693">
            <w:pPr>
              <w:pStyle w:val="ConsPlusNonformat"/>
              <w:jc w:val="center"/>
              <w:rPr>
                <w:rFonts w:ascii="Times New Roman" w:hAnsi="Times New Roman" w:cs="Times New Roman"/>
                <w:b/>
                <w:color w:val="000000" w:themeColor="text1"/>
              </w:rPr>
            </w:pPr>
          </w:p>
        </w:tc>
      </w:tr>
    </w:tbl>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(наименование уполномоченного органа)</w:t>
      </w:r>
    </w:p>
    <w:p w:rsidR="00C11633" w:rsidRPr="00FC7693" w:rsidRDefault="00C11633" w:rsidP="00FC7693">
      <w:pPr>
        <w:pStyle w:val="ConsPlusNonformat"/>
        <w:jc w:val="both"/>
        <w:rPr>
          <w:rFonts w:ascii="Times New Roman" w:hAnsi="Times New Roman" w:cs="Times New Roman"/>
          <w:color w:val="000000" w:themeColor="text1"/>
        </w:rPr>
      </w:pP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приглашает Вас принять участие в публичных консультациях </w:t>
      </w:r>
      <w:proofErr w:type="gramStart"/>
      <w:r w:rsidRPr="00FC7693">
        <w:rPr>
          <w:rFonts w:ascii="Times New Roman" w:hAnsi="Times New Roman" w:cs="Times New Roman"/>
          <w:color w:val="000000" w:themeColor="text1"/>
          <w:sz w:val="24"/>
          <w:szCs w:val="24"/>
        </w:rPr>
        <w:t>по</w:t>
      </w:r>
      <w:proofErr w:type="gramEnd"/>
    </w:p>
    <w:tbl>
      <w:tblPr>
        <w:tblStyle w:val="af3"/>
        <w:tblW w:w="0" w:type="auto"/>
        <w:tblLook w:val="04A0" w:firstRow="1" w:lastRow="0" w:firstColumn="1" w:lastColumn="0" w:noHBand="0" w:noVBand="1"/>
      </w:tblPr>
      <w:tblGrid>
        <w:gridCol w:w="9570"/>
      </w:tblGrid>
      <w:tr w:rsidR="00C11633" w:rsidRPr="00FC7693" w:rsidTr="00487B16">
        <w:tc>
          <w:tcPr>
            <w:tcW w:w="9570" w:type="dxa"/>
            <w:tcBorders>
              <w:top w:val="nil"/>
              <w:left w:val="nil"/>
              <w:bottom w:val="single" w:sz="4" w:space="0" w:color="auto"/>
              <w:right w:val="nil"/>
            </w:tcBorders>
          </w:tcPr>
          <w:p w:rsidR="00C11633" w:rsidRPr="00FC7693" w:rsidRDefault="00C11633" w:rsidP="00FC7693">
            <w:pPr>
              <w:pStyle w:val="ConsPlusNonformat"/>
              <w:jc w:val="both"/>
              <w:rPr>
                <w:rFonts w:ascii="Times New Roman" w:hAnsi="Times New Roman" w:cs="Times New Roman"/>
                <w:color w:val="000000" w:themeColor="text1"/>
              </w:rPr>
            </w:pPr>
          </w:p>
        </w:tc>
      </w:tr>
    </w:tbl>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(наименование правового акта)</w:t>
      </w:r>
    </w:p>
    <w:p w:rsidR="00C11633" w:rsidRPr="00FC7693" w:rsidRDefault="00C11633" w:rsidP="00FC7693">
      <w:pPr>
        <w:pStyle w:val="ConsPlusNonformat"/>
        <w:jc w:val="both"/>
        <w:rPr>
          <w:rFonts w:ascii="Times New Roman" w:hAnsi="Times New Roman" w:cs="Times New Roman"/>
          <w:color w:val="000000" w:themeColor="text1"/>
        </w:rPr>
      </w:pP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и отчету об оценке фактического воздействия и в этой связи просит  ответить на  предложенные  вопросы  и  заполнить  </w:t>
      </w:r>
      <w:hyperlink w:anchor="P1527" w:history="1">
        <w:r w:rsidRPr="00FC7693">
          <w:rPr>
            <w:rFonts w:ascii="Times New Roman" w:hAnsi="Times New Roman" w:cs="Times New Roman"/>
            <w:color w:val="000000" w:themeColor="text1"/>
            <w:sz w:val="24"/>
            <w:szCs w:val="24"/>
          </w:rPr>
          <w:t>раздел  V</w:t>
        </w:r>
      </w:hyperlink>
      <w:r w:rsidRPr="00FC7693">
        <w:rPr>
          <w:rFonts w:ascii="Times New Roman" w:hAnsi="Times New Roman" w:cs="Times New Roman"/>
          <w:color w:val="000000" w:themeColor="text1"/>
          <w:sz w:val="24"/>
          <w:szCs w:val="24"/>
        </w:rPr>
        <w:t xml:space="preserve">  данной  формы.  Заранее благодарим за сотрудничество.</w:t>
      </w:r>
    </w:p>
    <w:p w:rsidR="00C11633" w:rsidRPr="00FC7693" w:rsidRDefault="00C11633" w:rsidP="00FC7693">
      <w:pPr>
        <w:pStyle w:val="ConsPlusNonformat"/>
        <w:jc w:val="center"/>
        <w:rPr>
          <w:rFonts w:ascii="Times New Roman" w:hAnsi="Times New Roman" w:cs="Times New Roman"/>
          <w:b/>
          <w:color w:val="000000" w:themeColor="text1"/>
          <w:sz w:val="24"/>
          <w:szCs w:val="24"/>
          <w:vertAlign w:val="superscript"/>
        </w:rPr>
      </w:pPr>
      <w:r w:rsidRPr="00FC7693">
        <w:rPr>
          <w:rFonts w:ascii="Times New Roman" w:hAnsi="Times New Roman" w:cs="Times New Roman"/>
          <w:b/>
          <w:color w:val="000000" w:themeColor="text1"/>
          <w:sz w:val="24"/>
          <w:szCs w:val="24"/>
        </w:rPr>
        <w:t>II. Информация о сроках публичных консультаций</w:t>
      </w:r>
    </w:p>
    <w:p w:rsidR="00C11633" w:rsidRPr="00FC7693" w:rsidRDefault="00C11633" w:rsidP="00FC7693">
      <w:pPr>
        <w:pStyle w:val="ConsPlusNonformat"/>
        <w:jc w:val="both"/>
        <w:rPr>
          <w:rFonts w:ascii="Times New Roman" w:hAnsi="Times New Roman" w:cs="Times New Roman"/>
          <w:color w:val="000000" w:themeColor="text1"/>
          <w:sz w:val="24"/>
          <w:szCs w:val="24"/>
        </w:rPr>
      </w:pPr>
    </w:p>
    <w:p w:rsidR="00C11633" w:rsidRPr="00FC7693" w:rsidRDefault="00C11633" w:rsidP="00FC7693">
      <w:pPr>
        <w:pStyle w:val="ConsPlusNonformat"/>
        <w:ind w:firstLine="567"/>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Дата размещения извещения о начале публичных консультаций</w:t>
      </w:r>
    </w:p>
    <w:p w:rsidR="00C11633" w:rsidRPr="00FC7693" w:rsidRDefault="00C11633" w:rsidP="00FC7693">
      <w:pPr>
        <w:pStyle w:val="ConsPlusNonformat"/>
        <w:ind w:firstLine="567"/>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"___" ___________ 20__ г.</w:t>
      </w:r>
    </w:p>
    <w:p w:rsidR="00C11633" w:rsidRPr="00FC7693" w:rsidRDefault="00C11633" w:rsidP="00FC7693">
      <w:pPr>
        <w:pStyle w:val="ConsPlusNonformat"/>
        <w:ind w:firstLine="567"/>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Срок  приема  предложений  в  рамках  проведения публичных консультаций</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составляет ___ рабочих дней.</w:t>
      </w:r>
    </w:p>
    <w:p w:rsidR="00C11633" w:rsidRPr="00FC7693" w:rsidRDefault="00C11633" w:rsidP="00FC7693">
      <w:pPr>
        <w:pStyle w:val="ConsPlusNonformat"/>
        <w:ind w:firstLine="567"/>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Начало:    "___" ___________ 20__ г.</w:t>
      </w:r>
    </w:p>
    <w:p w:rsidR="00C11633" w:rsidRPr="00FC7693" w:rsidRDefault="00C11633" w:rsidP="00FC7693">
      <w:pPr>
        <w:pStyle w:val="ConsPlusNonformat"/>
        <w:ind w:firstLine="567"/>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Окончание: "___" ___________ 20__ г.</w:t>
      </w:r>
    </w:p>
    <w:p w:rsidR="00C11633" w:rsidRPr="00FC7693" w:rsidRDefault="00C11633" w:rsidP="00FC7693">
      <w:pPr>
        <w:pStyle w:val="ConsPlusNonformat"/>
        <w:jc w:val="both"/>
        <w:rPr>
          <w:rFonts w:ascii="Times New Roman" w:hAnsi="Times New Roman" w:cs="Times New Roman"/>
          <w:color w:val="000000" w:themeColor="text1"/>
        </w:rPr>
      </w:pPr>
    </w:p>
    <w:p w:rsidR="00C11633" w:rsidRPr="00FC7693" w:rsidRDefault="00C11633" w:rsidP="00FC7693">
      <w:pPr>
        <w:pStyle w:val="ConsPlusNonformat"/>
        <w:jc w:val="center"/>
        <w:rPr>
          <w:rFonts w:ascii="Times New Roman" w:hAnsi="Times New Roman" w:cs="Times New Roman"/>
          <w:b/>
          <w:color w:val="000000" w:themeColor="text1"/>
          <w:sz w:val="24"/>
          <w:szCs w:val="24"/>
        </w:rPr>
      </w:pPr>
      <w:bookmarkStart w:id="10" w:name="P1494"/>
      <w:bookmarkEnd w:id="10"/>
      <w:r w:rsidRPr="00FC7693">
        <w:rPr>
          <w:rFonts w:ascii="Times New Roman" w:hAnsi="Times New Roman" w:cs="Times New Roman"/>
          <w:b/>
          <w:color w:val="000000" w:themeColor="text1"/>
          <w:sz w:val="24"/>
          <w:szCs w:val="24"/>
        </w:rPr>
        <w:t>III. Информация о способах представления предложений</w:t>
      </w:r>
    </w:p>
    <w:p w:rsidR="00C11633" w:rsidRPr="00FC7693" w:rsidRDefault="00C11633" w:rsidP="00FC7693">
      <w:pPr>
        <w:pStyle w:val="ConsPlusNonformat"/>
        <w:jc w:val="both"/>
        <w:rPr>
          <w:rFonts w:ascii="Times New Roman" w:hAnsi="Times New Roman" w:cs="Times New Roman"/>
          <w:color w:val="000000" w:themeColor="text1"/>
        </w:rPr>
      </w:pPr>
    </w:p>
    <w:p w:rsidR="00C11633" w:rsidRPr="00FC7693" w:rsidRDefault="00C11633" w:rsidP="00FC7693">
      <w:pPr>
        <w:pStyle w:val="ConsPlusNonformat"/>
        <w:ind w:firstLine="567"/>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Вы  можете  представить  свои предложения любым из удобных Вам способов</w:t>
      </w:r>
    </w:p>
    <w:p w:rsidR="00C11633" w:rsidRPr="00FC7693" w:rsidRDefault="00C11633" w:rsidP="00FC7693">
      <w:pPr>
        <w:pStyle w:val="ConsPlusNonformat"/>
        <w:jc w:val="both"/>
        <w:rPr>
          <w:rFonts w:ascii="Times New Roman" w:hAnsi="Times New Roman" w:cs="Times New Roman"/>
          <w:color w:val="000000" w:themeColor="text1"/>
          <w:sz w:val="24"/>
          <w:szCs w:val="24"/>
        </w:rPr>
      </w:pPr>
      <w:proofErr w:type="gramStart"/>
      <w:r w:rsidRPr="00FC7693">
        <w:rPr>
          <w:rFonts w:ascii="Times New Roman" w:hAnsi="Times New Roman" w:cs="Times New Roman"/>
          <w:color w:val="000000" w:themeColor="text1"/>
          <w:sz w:val="24"/>
          <w:szCs w:val="24"/>
        </w:rPr>
        <w:t>(на  бумажном  носителе  почтой,  по  факсу,  по  электронной  почте  или с</w:t>
      </w:r>
      <w:proofErr w:type="gramEnd"/>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использованием соответствующего сервиса официального сайта): </w:t>
      </w:r>
    </w:p>
    <w:tbl>
      <w:tblPr>
        <w:tblStyle w:val="af3"/>
        <w:tblW w:w="0" w:type="auto"/>
        <w:tblLook w:val="04A0" w:firstRow="1" w:lastRow="0" w:firstColumn="1" w:lastColumn="0" w:noHBand="0" w:noVBand="1"/>
      </w:tblPr>
      <w:tblGrid>
        <w:gridCol w:w="9570"/>
      </w:tblGrid>
      <w:tr w:rsidR="00C11633" w:rsidRPr="00FC7693" w:rsidTr="00487B16">
        <w:tc>
          <w:tcPr>
            <w:tcW w:w="9570" w:type="dxa"/>
            <w:tcBorders>
              <w:top w:val="nil"/>
              <w:left w:val="nil"/>
              <w:bottom w:val="single" w:sz="4" w:space="0" w:color="auto"/>
              <w:right w:val="nil"/>
            </w:tcBorders>
          </w:tcPr>
          <w:p w:rsidR="00C11633" w:rsidRPr="00FC7693" w:rsidRDefault="00C11633" w:rsidP="00FC7693">
            <w:pPr>
              <w:pStyle w:val="ConsPlusNonformat"/>
              <w:jc w:val="both"/>
              <w:rPr>
                <w:rFonts w:ascii="Times New Roman" w:hAnsi="Times New Roman" w:cs="Times New Roman"/>
                <w:color w:val="000000" w:themeColor="text1"/>
                <w:sz w:val="24"/>
                <w:szCs w:val="24"/>
              </w:rPr>
            </w:pPr>
          </w:p>
        </w:tc>
      </w:tr>
    </w:tbl>
    <w:p w:rsidR="00C11633" w:rsidRPr="00FC7693" w:rsidRDefault="00C11633" w:rsidP="00FC7693">
      <w:pPr>
        <w:pStyle w:val="ConsPlusNonformat"/>
        <w:jc w:val="both"/>
        <w:rPr>
          <w:rFonts w:ascii="Times New Roman" w:hAnsi="Times New Roman" w:cs="Times New Roman"/>
          <w:color w:val="000000" w:themeColor="text1"/>
          <w:sz w:val="24"/>
          <w:szCs w:val="24"/>
        </w:rPr>
      </w:pPr>
    </w:p>
    <w:p w:rsidR="00C11633" w:rsidRPr="00FC7693" w:rsidRDefault="00C11633" w:rsidP="00FC7693">
      <w:pPr>
        <w:pStyle w:val="ConsPlusNonformat"/>
        <w:ind w:firstLine="567"/>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Контактная  информация  о  лице,  ответственном за проведение </w:t>
      </w:r>
      <w:proofErr w:type="gramStart"/>
      <w:r w:rsidRPr="00FC7693">
        <w:rPr>
          <w:rFonts w:ascii="Times New Roman" w:hAnsi="Times New Roman" w:cs="Times New Roman"/>
          <w:color w:val="000000" w:themeColor="text1"/>
          <w:sz w:val="24"/>
          <w:szCs w:val="24"/>
        </w:rPr>
        <w:t>публичных</w:t>
      </w:r>
      <w:proofErr w:type="gramEnd"/>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консультаций,  для  представления  участниками публичных консультаций своих</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предложений:</w:t>
      </w:r>
    </w:p>
    <w:p w:rsidR="00C11633" w:rsidRPr="00FC7693" w:rsidRDefault="00C11633" w:rsidP="00FC7693">
      <w:pPr>
        <w:pStyle w:val="ConsPlusNonforma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Ф.И.О.: ______________________________________________________________________</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Адрес электронной почты: _____________________________________________________</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Тел: _________________</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Ссылка на официальный сайт ___________________________________________________</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Почтовый адрес для направления участниками публичных консультаций своих</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предложений _________________________________________________________________</w:t>
      </w:r>
    </w:p>
    <w:p w:rsidR="00C11633" w:rsidRPr="00FC7693" w:rsidRDefault="00C11633" w:rsidP="00FC7693">
      <w:pPr>
        <w:pStyle w:val="ConsPlusNonformat"/>
        <w:jc w:val="both"/>
        <w:rPr>
          <w:rFonts w:ascii="Times New Roman" w:hAnsi="Times New Roman" w:cs="Times New Roman"/>
          <w:color w:val="000000" w:themeColor="text1"/>
          <w:sz w:val="24"/>
          <w:szCs w:val="24"/>
        </w:rPr>
      </w:pPr>
    </w:p>
    <w:p w:rsidR="00C11633" w:rsidRPr="00FC7693" w:rsidRDefault="00C11633" w:rsidP="00FC7693">
      <w:pPr>
        <w:pStyle w:val="ConsPlusNonformat"/>
        <w:jc w:val="center"/>
        <w:rPr>
          <w:rFonts w:ascii="Times New Roman" w:hAnsi="Times New Roman" w:cs="Times New Roman"/>
          <w:b/>
          <w:color w:val="000000" w:themeColor="text1"/>
          <w:sz w:val="24"/>
          <w:szCs w:val="24"/>
        </w:rPr>
      </w:pPr>
      <w:bookmarkStart w:id="11" w:name="P1514"/>
      <w:bookmarkEnd w:id="11"/>
    </w:p>
    <w:p w:rsidR="00C11633" w:rsidRPr="00FC7693" w:rsidRDefault="00C11633" w:rsidP="00FC7693">
      <w:pPr>
        <w:pStyle w:val="ConsPlusNonformat"/>
        <w:jc w:val="center"/>
        <w:rPr>
          <w:rFonts w:ascii="Times New Roman" w:hAnsi="Times New Roman" w:cs="Times New Roman"/>
          <w:b/>
          <w:color w:val="000000" w:themeColor="text1"/>
          <w:sz w:val="24"/>
          <w:szCs w:val="24"/>
        </w:rPr>
      </w:pPr>
    </w:p>
    <w:p w:rsidR="00C11633" w:rsidRPr="00FC7693" w:rsidRDefault="00C11633" w:rsidP="00FC7693">
      <w:pPr>
        <w:pStyle w:val="ConsPlusNonformat"/>
        <w:jc w:val="center"/>
        <w:rPr>
          <w:rFonts w:ascii="Times New Roman" w:hAnsi="Times New Roman" w:cs="Times New Roman"/>
          <w:b/>
          <w:color w:val="000000" w:themeColor="text1"/>
          <w:sz w:val="24"/>
          <w:szCs w:val="24"/>
        </w:rPr>
      </w:pPr>
      <w:r w:rsidRPr="00FC7693">
        <w:rPr>
          <w:rFonts w:ascii="Times New Roman" w:hAnsi="Times New Roman" w:cs="Times New Roman"/>
          <w:b/>
          <w:color w:val="000000" w:themeColor="text1"/>
          <w:sz w:val="24"/>
          <w:szCs w:val="24"/>
        </w:rPr>
        <w:lastRenderedPageBreak/>
        <w:t>IV. Контактная информация участника публичных консультаций</w:t>
      </w:r>
    </w:p>
    <w:p w:rsidR="00C11633" w:rsidRPr="00FC7693" w:rsidRDefault="00C11633" w:rsidP="00FC7693">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3969"/>
      </w:tblGrid>
      <w:tr w:rsidR="00C11633" w:rsidRPr="00FC7693" w:rsidTr="00487B16">
        <w:tc>
          <w:tcPr>
            <w:tcW w:w="5102"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Наименование участника публичных консультаций (Ф.И.О. физического лица, наименование юридического лица, общественного объединения в сфере предпринимательской и инвестиционной деятельности, иные заинтересованные лица)</w:t>
            </w:r>
          </w:p>
        </w:tc>
        <w:tc>
          <w:tcPr>
            <w:tcW w:w="3969" w:type="dxa"/>
          </w:tcPr>
          <w:p w:rsidR="00C11633" w:rsidRPr="00FC7693" w:rsidRDefault="00C11633" w:rsidP="00FC7693">
            <w:pPr>
              <w:pStyle w:val="ConsPlusNormal"/>
              <w:rPr>
                <w:rFonts w:ascii="Times New Roman" w:hAnsi="Times New Roman" w:cs="Times New Roman"/>
                <w:color w:val="000000" w:themeColor="text1"/>
              </w:rPr>
            </w:pPr>
          </w:p>
        </w:tc>
      </w:tr>
      <w:tr w:rsidR="00C11633" w:rsidRPr="00FC7693" w:rsidTr="00487B16">
        <w:tc>
          <w:tcPr>
            <w:tcW w:w="5102"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Сфера деятельности субъекта предпринимательской и инвестиционной деятельности и иного заинтересованного лица, представившего предложения</w:t>
            </w:r>
          </w:p>
        </w:tc>
        <w:tc>
          <w:tcPr>
            <w:tcW w:w="3969" w:type="dxa"/>
          </w:tcPr>
          <w:p w:rsidR="00C11633" w:rsidRPr="00FC7693" w:rsidRDefault="00C11633" w:rsidP="00FC7693">
            <w:pPr>
              <w:pStyle w:val="ConsPlusNormal"/>
              <w:rPr>
                <w:rFonts w:ascii="Times New Roman" w:hAnsi="Times New Roman" w:cs="Times New Roman"/>
                <w:color w:val="000000" w:themeColor="text1"/>
              </w:rPr>
            </w:pPr>
          </w:p>
        </w:tc>
      </w:tr>
      <w:tr w:rsidR="00C11633" w:rsidRPr="00FC7693" w:rsidTr="00487B16">
        <w:tc>
          <w:tcPr>
            <w:tcW w:w="5102"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Ф.И.О. контактного лица</w:t>
            </w:r>
          </w:p>
        </w:tc>
        <w:tc>
          <w:tcPr>
            <w:tcW w:w="3969" w:type="dxa"/>
          </w:tcPr>
          <w:p w:rsidR="00C11633" w:rsidRPr="00FC7693" w:rsidRDefault="00C11633" w:rsidP="00FC7693">
            <w:pPr>
              <w:pStyle w:val="ConsPlusNormal"/>
              <w:rPr>
                <w:rFonts w:ascii="Times New Roman" w:hAnsi="Times New Roman" w:cs="Times New Roman"/>
                <w:color w:val="000000" w:themeColor="text1"/>
              </w:rPr>
            </w:pPr>
          </w:p>
        </w:tc>
      </w:tr>
      <w:tr w:rsidR="00C11633" w:rsidRPr="00FC7693" w:rsidTr="00487B16">
        <w:tc>
          <w:tcPr>
            <w:tcW w:w="5102"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Номер контактного телефона</w:t>
            </w:r>
          </w:p>
        </w:tc>
        <w:tc>
          <w:tcPr>
            <w:tcW w:w="3969" w:type="dxa"/>
          </w:tcPr>
          <w:p w:rsidR="00C11633" w:rsidRPr="00FC7693" w:rsidRDefault="00C11633" w:rsidP="00FC7693">
            <w:pPr>
              <w:pStyle w:val="ConsPlusNormal"/>
              <w:rPr>
                <w:rFonts w:ascii="Times New Roman" w:hAnsi="Times New Roman" w:cs="Times New Roman"/>
                <w:color w:val="000000" w:themeColor="text1"/>
              </w:rPr>
            </w:pPr>
          </w:p>
        </w:tc>
      </w:tr>
      <w:tr w:rsidR="00C11633" w:rsidRPr="00FC7693" w:rsidTr="00487B16">
        <w:tc>
          <w:tcPr>
            <w:tcW w:w="5102"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Адрес электронной почты (при наличии)</w:t>
            </w:r>
          </w:p>
        </w:tc>
        <w:tc>
          <w:tcPr>
            <w:tcW w:w="3969" w:type="dxa"/>
          </w:tcPr>
          <w:p w:rsidR="00C11633" w:rsidRPr="00FC7693" w:rsidRDefault="00C11633" w:rsidP="00FC7693">
            <w:pPr>
              <w:pStyle w:val="ConsPlusNormal"/>
              <w:rPr>
                <w:rFonts w:ascii="Times New Roman" w:hAnsi="Times New Roman" w:cs="Times New Roman"/>
                <w:color w:val="000000" w:themeColor="text1"/>
              </w:rPr>
            </w:pPr>
          </w:p>
        </w:tc>
      </w:tr>
    </w:tbl>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Title"/>
        <w:ind w:firstLine="540"/>
        <w:jc w:val="center"/>
        <w:outlineLvl w:val="2"/>
        <w:rPr>
          <w:rFonts w:ascii="Times New Roman" w:hAnsi="Times New Roman" w:cs="Times New Roman"/>
          <w:color w:val="000000" w:themeColor="text1"/>
          <w:sz w:val="24"/>
          <w:szCs w:val="24"/>
        </w:rPr>
      </w:pPr>
      <w:bookmarkStart w:id="12" w:name="P1527"/>
      <w:bookmarkEnd w:id="12"/>
      <w:r w:rsidRPr="00FC7693">
        <w:rPr>
          <w:rFonts w:ascii="Times New Roman" w:hAnsi="Times New Roman" w:cs="Times New Roman"/>
          <w:color w:val="000000" w:themeColor="text1"/>
          <w:sz w:val="24"/>
          <w:szCs w:val="24"/>
        </w:rPr>
        <w:t>V. Вопросы</w:t>
      </w:r>
    </w:p>
    <w:p w:rsidR="00C11633" w:rsidRPr="00FC7693" w:rsidRDefault="00C11633" w:rsidP="00FC7693">
      <w:pPr>
        <w:pStyle w:val="ConsPlusTitle"/>
        <w:ind w:firstLine="540"/>
        <w:jc w:val="center"/>
        <w:outlineLvl w:val="2"/>
        <w:rPr>
          <w:rFonts w:ascii="Times New Roman" w:hAnsi="Times New Roman" w:cs="Times New Roman"/>
          <w:color w:val="000000" w:themeColor="text1"/>
          <w:sz w:val="24"/>
          <w:szCs w:val="24"/>
        </w:rPr>
      </w:pP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1. Укажите сферу, на которую распространяется регулирование, установленное правовым актом администрации Шенкурского муниципального </w:t>
      </w:r>
      <w:r w:rsidR="006464FD">
        <w:rPr>
          <w:rFonts w:ascii="Times New Roman" w:hAnsi="Times New Roman" w:cs="Times New Roman"/>
          <w:color w:val="000000" w:themeColor="text1"/>
          <w:sz w:val="24"/>
          <w:szCs w:val="24"/>
        </w:rPr>
        <w:t>округа</w:t>
      </w:r>
      <w:r w:rsidRPr="00FC7693">
        <w:rPr>
          <w:rFonts w:ascii="Times New Roman" w:hAnsi="Times New Roman" w:cs="Times New Roman"/>
          <w:color w:val="000000" w:themeColor="text1"/>
          <w:sz w:val="24"/>
          <w:szCs w:val="24"/>
        </w:rPr>
        <w:t>.</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2. Какие проблемы существуют в данной сфере регулирования? Перечислите негативные эффекты, связанные с существованием этой проблемы.</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3. Какими Вы видите сильные и слабые стороны существующего регулирования этой сферы (данной проблемы)?</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4. Какие последствия предполагаются, если будет сохраняться текущее положение и разработчик правового акта не предпримет никаких действий?</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5. Какова цель регулирования в данной сфере и насколько она соответствует идентифицированной проблемной ситуации?</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6. Считаете ли Вы, что нормы правового акта не соответствуют (противоречат) иным правовым актам? Если "Да", пожалуйста, укажите нормы/ правовые акты, которым они противоречат.</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7. Перечислите основные субъекты предпринимательской и инвестиционной деятельности (далее - адресаты регулирования), группы адресатов регулирования, чьи интересы затронуты существующим регулированием? Опишите, каким </w:t>
      </w:r>
      <w:proofErr w:type="gramStart"/>
      <w:r w:rsidRPr="00FC7693">
        <w:rPr>
          <w:rFonts w:ascii="Times New Roman" w:hAnsi="Times New Roman" w:cs="Times New Roman"/>
          <w:color w:val="000000" w:themeColor="text1"/>
          <w:sz w:val="24"/>
          <w:szCs w:val="24"/>
        </w:rPr>
        <w:t>образом</w:t>
      </w:r>
      <w:proofErr w:type="gramEnd"/>
      <w:r w:rsidRPr="00FC7693">
        <w:rPr>
          <w:rFonts w:ascii="Times New Roman" w:hAnsi="Times New Roman" w:cs="Times New Roman"/>
          <w:color w:val="000000" w:themeColor="text1"/>
          <w:sz w:val="24"/>
          <w:szCs w:val="24"/>
        </w:rPr>
        <w:t xml:space="preserve"> и в </w:t>
      </w:r>
      <w:proofErr w:type="gramStart"/>
      <w:r w:rsidRPr="00FC7693">
        <w:rPr>
          <w:rFonts w:ascii="Times New Roman" w:hAnsi="Times New Roman" w:cs="Times New Roman"/>
          <w:color w:val="000000" w:themeColor="text1"/>
          <w:sz w:val="24"/>
          <w:szCs w:val="24"/>
        </w:rPr>
        <w:t>какой</w:t>
      </w:r>
      <w:proofErr w:type="gramEnd"/>
      <w:r w:rsidRPr="00FC7693">
        <w:rPr>
          <w:rFonts w:ascii="Times New Roman" w:hAnsi="Times New Roman" w:cs="Times New Roman"/>
          <w:color w:val="000000" w:themeColor="text1"/>
          <w:sz w:val="24"/>
          <w:szCs w:val="24"/>
        </w:rPr>
        <w:t xml:space="preserve"> степени (существенной, несущественной) затронуты их интересы.</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8. Является ли выбранный вариант достижения поставленных целей (решения проблемы) оптимальным (в том числе с точки зрения выгод и издержек субъектов предпринимательской и инвестиционной деятельности) и сбалансированным (с точки зрения интересов общества)?</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9. Уточните возможные качественные и количественные (денежные и натуральные) результаты воздействия существующего регулирования для групп адресатов регулирования (положительные и отрицательные). Какие из указанных издержек Вы считаете необоснованными (избыточными, дублирующими)?</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10. Существуют ли иные варианты достижения целей регулирования? Выделите те из них, которые, по Вашему мнению, были бы менее затратными (обременительными) для ведения предпринимательской и инвестиционной деятельности? По возможности опишите для каждого варианта качественные и количественные (денежные и натуральные) результаты их воздействия для определенных Вами групп адресатов </w:t>
      </w:r>
      <w:r w:rsidRPr="00FC7693">
        <w:rPr>
          <w:rFonts w:ascii="Times New Roman" w:hAnsi="Times New Roman" w:cs="Times New Roman"/>
          <w:color w:val="000000" w:themeColor="text1"/>
          <w:sz w:val="24"/>
          <w:szCs w:val="24"/>
        </w:rPr>
        <w:lastRenderedPageBreak/>
        <w:t>регулирования.</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11. Какие конкретные положения правового акта (совокупности норм) необоснованно затрудняют ведение предпринимательской и инвестиционной деятельности? Приведите обоснования по каждому указанному положению и по возможности оцените его влияние количественно (в денежных средствах или трудозатратах (человеко-часах), потраченных на выполнение требований и т.п.). Представьте, пожалуйста, предложения по каждому из положений, определенных Вами как необоснованно затрудняющих деятельность адресатов регулирования.</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12. По каждому из положений, определенных Вами как необоснованно затрудняющих деятельность адресатов регулирования, обоснуйте следующее:</w:t>
      </w:r>
    </w:p>
    <w:p w:rsidR="00C11633" w:rsidRPr="00FC7693" w:rsidRDefault="00C11633" w:rsidP="00FC7693">
      <w:pPr>
        <w:pStyle w:val="ConsPlusNormal"/>
        <w:ind w:firstLine="53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противоречит ли указанное положение целям регулирования или существующей проблеме либо не способствует достижению целей регулирования;</w:t>
      </w:r>
    </w:p>
    <w:p w:rsidR="00C11633" w:rsidRPr="00FC7693" w:rsidRDefault="00C11633" w:rsidP="00FC7693">
      <w:pPr>
        <w:pStyle w:val="ConsPlusNormal"/>
        <w:ind w:firstLine="53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несет неопределенность или противоречие, в том числе в силу технико-юридических недостатков;</w:t>
      </w:r>
    </w:p>
    <w:p w:rsidR="00C11633" w:rsidRPr="00FC7693" w:rsidRDefault="00C11633" w:rsidP="00FC7693">
      <w:pPr>
        <w:pStyle w:val="ConsPlusNormal"/>
        <w:ind w:firstLine="53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приводит ли к избыточным обязанностям или, наоборот, ограничивает действия субъектов предпринимательской и инвестиционной деятельности;</w:t>
      </w:r>
    </w:p>
    <w:p w:rsidR="00C11633" w:rsidRPr="00FC7693" w:rsidRDefault="00C11633" w:rsidP="00FC7693">
      <w:pPr>
        <w:pStyle w:val="ConsPlusNormal"/>
        <w:ind w:firstLine="53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создает ли существенные риски для ведения предпринимательской и инвестиционной деятельности, способствует ли возникновению необоснованных прав органов государственной власти и должностных лиц либо допускает возможность избирательного применения правовых норм;</w:t>
      </w:r>
    </w:p>
    <w:p w:rsidR="00C11633" w:rsidRPr="00FC7693" w:rsidRDefault="00C11633" w:rsidP="00FC7693">
      <w:pPr>
        <w:pStyle w:val="ConsPlusNormal"/>
        <w:ind w:firstLine="53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приводит ли к невозможности совершения законных действий адресатами регулирования (например, в связи с отсутствием инфраструктуры, организационных или технических условий, информационных технологий) либо устанавливает проведение операций не самым оптимальным способом (например, на бумажном носителе, а не в электронном виде);</w:t>
      </w:r>
    </w:p>
    <w:p w:rsidR="00C11633" w:rsidRPr="00FC7693" w:rsidRDefault="00C11633" w:rsidP="00FC7693">
      <w:pPr>
        <w:pStyle w:val="ConsPlusNormal"/>
        <w:ind w:firstLine="53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способствует ли необоснованному изменению расстановки сил в какой-либо отрасли;</w:t>
      </w:r>
    </w:p>
    <w:p w:rsidR="00C11633" w:rsidRPr="00FC7693" w:rsidRDefault="00C11633" w:rsidP="00FC7693">
      <w:pPr>
        <w:pStyle w:val="ConsPlusNormal"/>
        <w:ind w:firstLine="53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не соответствует правилам делового оборота, сложившимся в отрасли.</w:t>
      </w:r>
    </w:p>
    <w:p w:rsidR="00C11633" w:rsidRPr="00FC7693" w:rsidRDefault="00C11633" w:rsidP="00FC7693">
      <w:pPr>
        <w:pStyle w:val="ConsPlusNormal"/>
        <w:ind w:firstLine="53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13. Оцените, насколько полно и точно в правовом акте отражены обязанности и ответственность адресатов регулирования, а также порядок организации их исполнения?</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14. Считаете ли Вы нормы правового акта ясными и однозначными для понимания? (Если "нет", то укажите неоднозначность норм нормативного правового акта).</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15. Предусмотрен ли механизм защиты своих прав адресатами регулирования и обеспечен ли недискриминационный режим при реализации положений правового акта?</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16. Повлияет ли изменение регулирования на конкурентную среду в отрасли? Как изменится конкуренция, если правовой акт будет приведен в соответствие с Вашими предложениями (после внесения изменений)?</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17. Имеются ли у Вас иные предложения к правовому акту и отчету об оценке фактического воздействия? Если имеются, то, пожалуйста, изложите их.</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bookmarkStart w:id="13" w:name="P1554"/>
      <w:bookmarkStart w:id="14" w:name="P1555"/>
      <w:bookmarkEnd w:id="13"/>
      <w:bookmarkEnd w:id="14"/>
      <w:r w:rsidRPr="00FC7693">
        <w:rPr>
          <w:rFonts w:ascii="Times New Roman" w:hAnsi="Times New Roman" w:cs="Times New Roman"/>
          <w:color w:val="000000" w:themeColor="text1"/>
          <w:sz w:val="24"/>
          <w:szCs w:val="24"/>
        </w:rPr>
        <w:t>_______________________</w:t>
      </w:r>
    </w:p>
    <w:p w:rsidR="00C11633" w:rsidRPr="00FC7693" w:rsidRDefault="00DD6F98" w:rsidP="00FC7693">
      <w:pPr>
        <w:pStyle w:val="ConsPlusNormal"/>
        <w:ind w:firstLine="540"/>
        <w:jc w:val="both"/>
        <w:rPr>
          <w:rFonts w:ascii="Times New Roman" w:hAnsi="Times New Roman" w:cs="Times New Roman"/>
          <w:color w:val="000000" w:themeColor="text1"/>
          <w:sz w:val="24"/>
          <w:szCs w:val="24"/>
        </w:rPr>
      </w:pPr>
      <w:hyperlink w:anchor="P1470" w:history="1">
        <w:r w:rsidR="00C11633" w:rsidRPr="00FC7693">
          <w:rPr>
            <w:rFonts w:ascii="Times New Roman" w:hAnsi="Times New Roman" w:cs="Times New Roman"/>
            <w:color w:val="000000" w:themeColor="text1"/>
            <w:sz w:val="24"/>
            <w:szCs w:val="24"/>
          </w:rPr>
          <w:t>Разделы I</w:t>
        </w:r>
      </w:hyperlink>
      <w:r w:rsidR="00C11633" w:rsidRPr="00FC7693">
        <w:rPr>
          <w:rFonts w:ascii="Times New Roman" w:hAnsi="Times New Roman" w:cs="Times New Roman"/>
          <w:color w:val="000000" w:themeColor="text1"/>
          <w:sz w:val="24"/>
          <w:szCs w:val="24"/>
        </w:rPr>
        <w:t xml:space="preserve"> - </w:t>
      </w:r>
      <w:hyperlink w:anchor="P1494" w:history="1">
        <w:r w:rsidR="00C11633" w:rsidRPr="00FC7693">
          <w:rPr>
            <w:rFonts w:ascii="Times New Roman" w:hAnsi="Times New Roman" w:cs="Times New Roman"/>
            <w:color w:val="000000" w:themeColor="text1"/>
            <w:sz w:val="24"/>
            <w:szCs w:val="24"/>
          </w:rPr>
          <w:t>III</w:t>
        </w:r>
      </w:hyperlink>
      <w:r w:rsidR="00C11633" w:rsidRPr="00FC7693">
        <w:rPr>
          <w:rFonts w:ascii="Times New Roman" w:hAnsi="Times New Roman" w:cs="Times New Roman"/>
          <w:color w:val="000000" w:themeColor="text1"/>
          <w:sz w:val="24"/>
          <w:szCs w:val="24"/>
        </w:rPr>
        <w:t xml:space="preserve"> заполняются разработчиком акта (министерством экономического развития, промышленности и науки Архангельской области - в случае проведения дополнительных публичных консультаций).</w:t>
      </w:r>
    </w:p>
    <w:bookmarkStart w:id="15" w:name="P1556"/>
    <w:bookmarkEnd w:id="15"/>
    <w:p w:rsidR="00C11633" w:rsidRPr="00FC7693" w:rsidRDefault="00EE20D8"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fldChar w:fldCharType="begin"/>
      </w:r>
      <w:r w:rsidR="00C11633" w:rsidRPr="00FC7693">
        <w:rPr>
          <w:rFonts w:ascii="Times New Roman" w:hAnsi="Times New Roman" w:cs="Times New Roman"/>
          <w:color w:val="000000" w:themeColor="text1"/>
          <w:sz w:val="24"/>
          <w:szCs w:val="24"/>
        </w:rPr>
        <w:instrText>HYPERLINK \l "P1514"</w:instrText>
      </w:r>
      <w:r w:rsidRPr="00FC7693">
        <w:rPr>
          <w:rFonts w:ascii="Times New Roman" w:hAnsi="Times New Roman" w:cs="Times New Roman"/>
          <w:color w:val="000000" w:themeColor="text1"/>
          <w:sz w:val="24"/>
          <w:szCs w:val="24"/>
        </w:rPr>
        <w:fldChar w:fldCharType="separate"/>
      </w:r>
      <w:r w:rsidR="00C11633" w:rsidRPr="00FC7693">
        <w:rPr>
          <w:rFonts w:ascii="Times New Roman" w:hAnsi="Times New Roman" w:cs="Times New Roman"/>
          <w:color w:val="000000" w:themeColor="text1"/>
          <w:sz w:val="24"/>
          <w:szCs w:val="24"/>
        </w:rPr>
        <w:t>Разделы IV</w:t>
      </w:r>
      <w:r w:rsidRPr="00FC7693">
        <w:rPr>
          <w:rFonts w:ascii="Times New Roman" w:hAnsi="Times New Roman" w:cs="Times New Roman"/>
          <w:color w:val="000000" w:themeColor="text1"/>
          <w:sz w:val="24"/>
          <w:szCs w:val="24"/>
        </w:rPr>
        <w:fldChar w:fldCharType="end"/>
      </w:r>
      <w:r w:rsidR="00C11633" w:rsidRPr="00FC7693">
        <w:rPr>
          <w:rFonts w:ascii="Times New Roman" w:hAnsi="Times New Roman" w:cs="Times New Roman"/>
          <w:color w:val="000000" w:themeColor="text1"/>
          <w:sz w:val="24"/>
          <w:szCs w:val="24"/>
        </w:rPr>
        <w:t xml:space="preserve"> и </w:t>
      </w:r>
      <w:hyperlink w:anchor="P1527" w:history="1">
        <w:r w:rsidR="00C11633" w:rsidRPr="00FC7693">
          <w:rPr>
            <w:rFonts w:ascii="Times New Roman" w:hAnsi="Times New Roman" w:cs="Times New Roman"/>
            <w:color w:val="000000" w:themeColor="text1"/>
            <w:sz w:val="24"/>
            <w:szCs w:val="24"/>
          </w:rPr>
          <w:t>V</w:t>
        </w:r>
      </w:hyperlink>
      <w:r w:rsidR="00C11633" w:rsidRPr="00FC7693">
        <w:rPr>
          <w:rFonts w:ascii="Times New Roman" w:hAnsi="Times New Roman" w:cs="Times New Roman"/>
          <w:color w:val="000000" w:themeColor="text1"/>
          <w:sz w:val="24"/>
          <w:szCs w:val="24"/>
        </w:rPr>
        <w:t xml:space="preserve"> заполняются участником публичных консультаций.</w:t>
      </w:r>
    </w:p>
    <w:p w:rsidR="00C11633" w:rsidRPr="00FC7693" w:rsidRDefault="00C11633" w:rsidP="00FC7693">
      <w:pPr>
        <w:pStyle w:val="ConsPlusNormal"/>
        <w:jc w:val="both"/>
        <w:rPr>
          <w:rFonts w:ascii="Times New Roman" w:hAnsi="Times New Roman" w:cs="Times New Roman"/>
          <w:color w:val="000000" w:themeColor="text1"/>
        </w:rPr>
      </w:pPr>
    </w:p>
    <w:p w:rsidR="00C11633" w:rsidRDefault="00C11633" w:rsidP="00FC7693">
      <w:pPr>
        <w:pStyle w:val="ConsPlusNormal"/>
        <w:jc w:val="both"/>
        <w:rPr>
          <w:rFonts w:ascii="Times New Roman" w:hAnsi="Times New Roman" w:cs="Times New Roman"/>
          <w:color w:val="000000" w:themeColor="text1"/>
        </w:rPr>
      </w:pPr>
    </w:p>
    <w:p w:rsidR="00B25D72" w:rsidRPr="00FC7693" w:rsidRDefault="00B25D72"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rmal"/>
        <w:jc w:val="center"/>
        <w:rPr>
          <w:rFonts w:ascii="Times New Roman" w:hAnsi="Times New Roman" w:cs="Times New Roman"/>
          <w:color w:val="000000" w:themeColor="text1"/>
        </w:rPr>
      </w:pPr>
      <w:r w:rsidRPr="00FC7693">
        <w:rPr>
          <w:rFonts w:ascii="Times New Roman" w:hAnsi="Times New Roman" w:cs="Times New Roman"/>
          <w:color w:val="000000" w:themeColor="text1"/>
        </w:rPr>
        <w:t>_________________________________</w:t>
      </w:r>
    </w:p>
    <w:p w:rsidR="00C11633" w:rsidRPr="00FC7693" w:rsidRDefault="00C11633" w:rsidP="00FC7693">
      <w:pPr>
        <w:pStyle w:val="ConsPlusNormal"/>
        <w:jc w:val="center"/>
        <w:rPr>
          <w:rFonts w:ascii="Times New Roman" w:hAnsi="Times New Roman" w:cs="Times New Roman"/>
          <w:color w:val="000000" w:themeColor="text1"/>
        </w:rPr>
      </w:pPr>
    </w:p>
    <w:p w:rsidR="00C11633" w:rsidRPr="00FC7693" w:rsidRDefault="00C11633" w:rsidP="00FC7693">
      <w:pPr>
        <w:pStyle w:val="ConsPlusNormal"/>
        <w:jc w:val="center"/>
        <w:rPr>
          <w:rFonts w:ascii="Times New Roman" w:hAnsi="Times New Roman" w:cs="Times New Roman"/>
          <w:color w:val="000000" w:themeColor="text1"/>
        </w:rPr>
      </w:pP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rmal"/>
        <w:jc w:val="both"/>
        <w:rPr>
          <w:rFonts w:ascii="Times New Roman" w:hAnsi="Times New Roman" w:cs="Times New Roman"/>
          <w:color w:val="000000" w:themeColor="text1"/>
        </w:rPr>
      </w:pPr>
    </w:p>
    <w:p w:rsidR="00FC7693" w:rsidRDefault="00FC7693" w:rsidP="00FC7693">
      <w:pPr>
        <w:pStyle w:val="ConsPlusNormal"/>
        <w:jc w:val="right"/>
        <w:outlineLvl w:val="1"/>
        <w:rPr>
          <w:rFonts w:ascii="Times New Roman" w:hAnsi="Times New Roman" w:cs="Times New Roman"/>
          <w:color w:val="000000" w:themeColor="text1"/>
          <w:sz w:val="24"/>
          <w:szCs w:val="24"/>
        </w:rPr>
      </w:pPr>
    </w:p>
    <w:p w:rsidR="00C11633" w:rsidRPr="00FC7693" w:rsidRDefault="00C11633" w:rsidP="00FC7693">
      <w:pPr>
        <w:pStyle w:val="ConsPlusNormal"/>
        <w:jc w:val="right"/>
        <w:outlineLvl w:val="1"/>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lastRenderedPageBreak/>
        <w:t>Приложение N 3</w:t>
      </w:r>
    </w:p>
    <w:p w:rsidR="00C11633" w:rsidRPr="00FC7693" w:rsidRDefault="00C11633" w:rsidP="00FC7693">
      <w:pPr>
        <w:pStyle w:val="ConsPlusNormal"/>
        <w:ind w:left="4536"/>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к Порядку проведения оценки</w:t>
      </w:r>
    </w:p>
    <w:p w:rsidR="00C11633" w:rsidRPr="00FC7693" w:rsidRDefault="00C11633" w:rsidP="00FC7693">
      <w:pPr>
        <w:pStyle w:val="ConsPlusNormal"/>
        <w:ind w:left="4536"/>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фактического воздействия </w:t>
      </w:r>
      <w:proofErr w:type="gramStart"/>
      <w:r w:rsidRPr="00FC7693">
        <w:rPr>
          <w:rFonts w:ascii="Times New Roman" w:hAnsi="Times New Roman" w:cs="Times New Roman"/>
          <w:color w:val="000000" w:themeColor="text1"/>
          <w:sz w:val="24"/>
          <w:szCs w:val="24"/>
        </w:rPr>
        <w:t>нормативных</w:t>
      </w:r>
      <w:proofErr w:type="gramEnd"/>
    </w:p>
    <w:p w:rsidR="00C11633" w:rsidRPr="00FC7693" w:rsidRDefault="00C11633" w:rsidP="00FC7693">
      <w:pPr>
        <w:pStyle w:val="ConsPlusNormal"/>
        <w:ind w:left="4536"/>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правовых актов администрации Шенкурского муниципального </w:t>
      </w:r>
      <w:r w:rsidR="006464FD">
        <w:rPr>
          <w:rFonts w:ascii="Times New Roman" w:hAnsi="Times New Roman" w:cs="Times New Roman"/>
          <w:color w:val="000000" w:themeColor="text1"/>
          <w:sz w:val="24"/>
          <w:szCs w:val="24"/>
        </w:rPr>
        <w:t>округа</w:t>
      </w:r>
      <w:r w:rsidRPr="00FC7693">
        <w:rPr>
          <w:rFonts w:ascii="Times New Roman" w:hAnsi="Times New Roman" w:cs="Times New Roman"/>
          <w:sz w:val="24"/>
          <w:szCs w:val="24"/>
        </w:rPr>
        <w:t xml:space="preserve"> Архангельской области</w:t>
      </w: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nformat"/>
        <w:jc w:val="center"/>
        <w:rPr>
          <w:rFonts w:ascii="Times New Roman" w:hAnsi="Times New Roman" w:cs="Times New Roman"/>
          <w:b/>
          <w:color w:val="000000" w:themeColor="text1"/>
          <w:sz w:val="24"/>
          <w:szCs w:val="24"/>
        </w:rPr>
      </w:pPr>
      <w:bookmarkStart w:id="16" w:name="P1567"/>
      <w:bookmarkEnd w:id="16"/>
      <w:r w:rsidRPr="00FC7693">
        <w:rPr>
          <w:rFonts w:ascii="Times New Roman" w:hAnsi="Times New Roman" w:cs="Times New Roman"/>
          <w:b/>
          <w:color w:val="000000" w:themeColor="text1"/>
          <w:sz w:val="24"/>
          <w:szCs w:val="24"/>
        </w:rPr>
        <w:t>СПРАВКА</w:t>
      </w:r>
    </w:p>
    <w:p w:rsidR="00C11633" w:rsidRPr="00FC7693" w:rsidRDefault="00C11633" w:rsidP="00FC7693">
      <w:pPr>
        <w:pStyle w:val="ConsPlusNonformat"/>
        <w:jc w:val="center"/>
        <w:rPr>
          <w:rFonts w:ascii="Times New Roman" w:hAnsi="Times New Roman" w:cs="Times New Roman"/>
          <w:b/>
          <w:color w:val="000000" w:themeColor="text1"/>
          <w:sz w:val="24"/>
          <w:szCs w:val="24"/>
        </w:rPr>
      </w:pPr>
      <w:r w:rsidRPr="00FC7693">
        <w:rPr>
          <w:rFonts w:ascii="Times New Roman" w:hAnsi="Times New Roman" w:cs="Times New Roman"/>
          <w:b/>
          <w:color w:val="000000" w:themeColor="text1"/>
          <w:sz w:val="24"/>
          <w:szCs w:val="24"/>
        </w:rPr>
        <w:t>о результатах публичных консультаций</w:t>
      </w:r>
    </w:p>
    <w:p w:rsidR="00C11633" w:rsidRPr="00FC7693" w:rsidRDefault="00C11633" w:rsidP="00FC7693">
      <w:pPr>
        <w:pStyle w:val="ConsPlusNonformat"/>
        <w:jc w:val="center"/>
        <w:rPr>
          <w:rFonts w:ascii="Times New Roman" w:hAnsi="Times New Roman" w:cs="Times New Roman"/>
          <w:b/>
          <w:color w:val="000000" w:themeColor="text1"/>
          <w:sz w:val="24"/>
          <w:szCs w:val="24"/>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789"/>
      </w:tblGrid>
      <w:tr w:rsidR="00C11633" w:rsidRPr="00FC7693" w:rsidTr="00487B16">
        <w:trPr>
          <w:trHeight w:val="260"/>
        </w:trPr>
        <w:tc>
          <w:tcPr>
            <w:tcW w:w="675" w:type="dxa"/>
          </w:tcPr>
          <w:p w:rsidR="00C11633" w:rsidRPr="00FC7693" w:rsidRDefault="00C11633" w:rsidP="00FC7693">
            <w:pPr>
              <w:pStyle w:val="ConsPlusNonformat"/>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по</w:t>
            </w:r>
          </w:p>
        </w:tc>
        <w:tc>
          <w:tcPr>
            <w:tcW w:w="8789" w:type="dxa"/>
            <w:tcBorders>
              <w:bottom w:val="single" w:sz="4" w:space="0" w:color="auto"/>
            </w:tcBorders>
          </w:tcPr>
          <w:p w:rsidR="00C11633" w:rsidRPr="00FC7693" w:rsidRDefault="00C11633" w:rsidP="00FC7693">
            <w:pPr>
              <w:pStyle w:val="ConsPlusNonformat"/>
              <w:jc w:val="center"/>
              <w:rPr>
                <w:rFonts w:ascii="Times New Roman" w:hAnsi="Times New Roman" w:cs="Times New Roman"/>
                <w:b/>
                <w:color w:val="000000" w:themeColor="text1"/>
                <w:sz w:val="24"/>
                <w:szCs w:val="24"/>
              </w:rPr>
            </w:pPr>
          </w:p>
        </w:tc>
      </w:tr>
    </w:tbl>
    <w:p w:rsidR="00C11633" w:rsidRPr="00FC7693" w:rsidRDefault="00C11633" w:rsidP="00FC7693">
      <w:pPr>
        <w:pStyle w:val="ConsPlusNonformat"/>
        <w:ind w:left="1276"/>
        <w:rPr>
          <w:rFonts w:ascii="Times New Roman" w:hAnsi="Times New Roman" w:cs="Times New Roman"/>
          <w:color w:val="000000" w:themeColor="text1"/>
        </w:rPr>
      </w:pPr>
      <w:r w:rsidRPr="00FC7693">
        <w:rPr>
          <w:rFonts w:ascii="Times New Roman" w:hAnsi="Times New Roman" w:cs="Times New Roman"/>
          <w:color w:val="000000" w:themeColor="text1"/>
        </w:rPr>
        <w:t xml:space="preserve">                                      (наименование правового акта)</w:t>
      </w:r>
    </w:p>
    <w:p w:rsidR="00C11633" w:rsidRPr="00FC7693" w:rsidRDefault="00C11633" w:rsidP="00FC7693">
      <w:pPr>
        <w:pStyle w:val="ConsPlusNonformat"/>
        <w:jc w:val="both"/>
        <w:rPr>
          <w:rFonts w:ascii="Times New Roman" w:hAnsi="Times New Roman" w:cs="Times New Roman"/>
          <w:color w:val="000000" w:themeColor="text1"/>
        </w:rPr>
      </w:pP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1. Наименование нормативного правового акта, по которому были проведены</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публичные консультации ______________________________________________________</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2. Сфера регулирования _______________________________________________________</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3. Общие сроки проведения публичных консультаций _____________________________</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4. Проведенные публичные консультации ________________________________________</w:t>
      </w:r>
    </w:p>
    <w:p w:rsidR="00C11633" w:rsidRPr="00FC7693" w:rsidRDefault="00C11633" w:rsidP="00FC7693">
      <w:pPr>
        <w:pStyle w:val="ConsPlusNormal"/>
        <w:jc w:val="both"/>
        <w:rPr>
          <w:rFonts w:ascii="Times New Roman" w:hAnsi="Times New Roman" w:cs="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1"/>
        <w:gridCol w:w="3061"/>
        <w:gridCol w:w="1701"/>
        <w:gridCol w:w="1474"/>
      </w:tblGrid>
      <w:tr w:rsidR="00C11633" w:rsidRPr="00FC7693" w:rsidTr="00487B16">
        <w:tc>
          <w:tcPr>
            <w:tcW w:w="2801"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Тип публичных консультаций</w:t>
            </w:r>
          </w:p>
        </w:tc>
        <w:tc>
          <w:tcPr>
            <w:tcW w:w="3061"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Дата размещения информации о проведении публичных консультаций на официальном сайте </w:t>
            </w:r>
          </w:p>
        </w:tc>
        <w:tc>
          <w:tcPr>
            <w:tcW w:w="1701"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Сроки проведения публичных консультаций</w:t>
            </w:r>
          </w:p>
        </w:tc>
        <w:tc>
          <w:tcPr>
            <w:tcW w:w="1474"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Общее количество участников (чел.)</w:t>
            </w:r>
          </w:p>
        </w:tc>
      </w:tr>
      <w:tr w:rsidR="00C11633" w:rsidRPr="00FC7693" w:rsidTr="00487B16">
        <w:tc>
          <w:tcPr>
            <w:tcW w:w="2801"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1. Тип (наименование мероприятия)</w:t>
            </w:r>
          </w:p>
        </w:tc>
        <w:tc>
          <w:tcPr>
            <w:tcW w:w="3061"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701"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474" w:type="dxa"/>
          </w:tcPr>
          <w:p w:rsidR="00C11633" w:rsidRPr="00FC7693" w:rsidRDefault="00C11633" w:rsidP="00FC7693">
            <w:pPr>
              <w:pStyle w:val="ConsPlusNormal"/>
              <w:rPr>
                <w:rFonts w:ascii="Times New Roman" w:hAnsi="Times New Roman" w:cs="Times New Roman"/>
                <w:color w:val="000000" w:themeColor="text1"/>
                <w:sz w:val="24"/>
                <w:szCs w:val="24"/>
              </w:rPr>
            </w:pPr>
          </w:p>
        </w:tc>
      </w:tr>
      <w:tr w:rsidR="00C11633" w:rsidRPr="00FC7693" w:rsidTr="00487B16">
        <w:tc>
          <w:tcPr>
            <w:tcW w:w="2801"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2. Тип (наименование мероприятия)</w:t>
            </w:r>
          </w:p>
        </w:tc>
        <w:tc>
          <w:tcPr>
            <w:tcW w:w="3061"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701"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474" w:type="dxa"/>
          </w:tcPr>
          <w:p w:rsidR="00C11633" w:rsidRPr="00FC7693" w:rsidRDefault="00C11633" w:rsidP="00FC7693">
            <w:pPr>
              <w:pStyle w:val="ConsPlusNormal"/>
              <w:rPr>
                <w:rFonts w:ascii="Times New Roman" w:hAnsi="Times New Roman" w:cs="Times New Roman"/>
                <w:color w:val="000000" w:themeColor="text1"/>
                <w:sz w:val="24"/>
                <w:szCs w:val="24"/>
              </w:rPr>
            </w:pPr>
          </w:p>
        </w:tc>
      </w:tr>
    </w:tbl>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5. Состав участников публичных консультаций</w:t>
      </w:r>
    </w:p>
    <w:p w:rsidR="00C11633" w:rsidRPr="00FC7693" w:rsidRDefault="00C11633" w:rsidP="00FC7693">
      <w:pPr>
        <w:pStyle w:val="ConsPlusNormal"/>
        <w:jc w:val="both"/>
        <w:rPr>
          <w:rFonts w:ascii="Times New Roman" w:hAnsi="Times New Roman" w:cs="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34"/>
        <w:gridCol w:w="1757"/>
        <w:gridCol w:w="2393"/>
        <w:gridCol w:w="2665"/>
      </w:tblGrid>
      <w:tr w:rsidR="00C11633" w:rsidRPr="00FC7693" w:rsidTr="00487B16">
        <w:tc>
          <w:tcPr>
            <w:tcW w:w="2234"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Наименование целевой группы</w:t>
            </w:r>
          </w:p>
        </w:tc>
        <w:tc>
          <w:tcPr>
            <w:tcW w:w="1757"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Количество приглашенных участников (чел.)</w:t>
            </w:r>
          </w:p>
        </w:tc>
        <w:tc>
          <w:tcPr>
            <w:tcW w:w="2393"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Количество участников, направивших предложения, мнения по правовому акту (чел.)</w:t>
            </w:r>
          </w:p>
        </w:tc>
        <w:tc>
          <w:tcPr>
            <w:tcW w:w="2665"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Доля участников, направивших предложения, мнения по правовому акту, от общего количества приглашенных</w:t>
            </w:r>
          </w:p>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(в процентах)</w:t>
            </w:r>
          </w:p>
        </w:tc>
      </w:tr>
      <w:tr w:rsidR="00C11633" w:rsidRPr="00FC7693" w:rsidTr="00487B16">
        <w:tc>
          <w:tcPr>
            <w:tcW w:w="2234"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1. Целевая группа (наименование целевой группы)</w:t>
            </w:r>
          </w:p>
        </w:tc>
        <w:tc>
          <w:tcPr>
            <w:tcW w:w="1757"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2393"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2665" w:type="dxa"/>
          </w:tcPr>
          <w:p w:rsidR="00C11633" w:rsidRPr="00FC7693" w:rsidRDefault="00C11633" w:rsidP="00FC7693">
            <w:pPr>
              <w:pStyle w:val="ConsPlusNormal"/>
              <w:rPr>
                <w:rFonts w:ascii="Times New Roman" w:hAnsi="Times New Roman" w:cs="Times New Roman"/>
                <w:color w:val="000000" w:themeColor="text1"/>
                <w:sz w:val="24"/>
                <w:szCs w:val="24"/>
              </w:rPr>
            </w:pPr>
          </w:p>
        </w:tc>
      </w:tr>
      <w:tr w:rsidR="00C11633" w:rsidRPr="00FC7693" w:rsidTr="00487B16">
        <w:tc>
          <w:tcPr>
            <w:tcW w:w="2234"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2. Целевая группа (наименование целевой группы)</w:t>
            </w:r>
          </w:p>
        </w:tc>
        <w:tc>
          <w:tcPr>
            <w:tcW w:w="1757"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2393"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2665" w:type="dxa"/>
          </w:tcPr>
          <w:p w:rsidR="00C11633" w:rsidRPr="00FC7693" w:rsidRDefault="00C11633" w:rsidP="00FC7693">
            <w:pPr>
              <w:pStyle w:val="ConsPlusNormal"/>
              <w:rPr>
                <w:rFonts w:ascii="Times New Roman" w:hAnsi="Times New Roman" w:cs="Times New Roman"/>
                <w:color w:val="000000" w:themeColor="text1"/>
                <w:sz w:val="24"/>
                <w:szCs w:val="24"/>
              </w:rPr>
            </w:pPr>
          </w:p>
        </w:tc>
      </w:tr>
      <w:tr w:rsidR="00C11633" w:rsidRPr="00FC7693" w:rsidTr="00487B16">
        <w:tc>
          <w:tcPr>
            <w:tcW w:w="2234"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ИТОГО</w:t>
            </w:r>
          </w:p>
        </w:tc>
        <w:tc>
          <w:tcPr>
            <w:tcW w:w="1757"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2393"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2665" w:type="dxa"/>
          </w:tcPr>
          <w:p w:rsidR="00C11633" w:rsidRPr="00FC7693" w:rsidRDefault="00C11633" w:rsidP="00FC7693">
            <w:pPr>
              <w:pStyle w:val="ConsPlusNormal"/>
              <w:rPr>
                <w:rFonts w:ascii="Times New Roman" w:hAnsi="Times New Roman" w:cs="Times New Roman"/>
                <w:color w:val="000000" w:themeColor="text1"/>
                <w:sz w:val="24"/>
                <w:szCs w:val="24"/>
              </w:rPr>
            </w:pPr>
          </w:p>
        </w:tc>
      </w:tr>
    </w:tbl>
    <w:p w:rsidR="00C11633" w:rsidRPr="00FC7693" w:rsidRDefault="00C11633" w:rsidP="00FC7693">
      <w:pPr>
        <w:pStyle w:val="ConsPlusNormal"/>
        <w:ind w:firstLine="540"/>
        <w:jc w:val="both"/>
        <w:rPr>
          <w:rFonts w:ascii="Times New Roman" w:hAnsi="Times New Roman" w:cs="Times New Roman"/>
          <w:color w:val="000000" w:themeColor="text1"/>
        </w:rPr>
      </w:pP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6. Общая информация о предложениях, поступивших при проведении публичных консультаций</w:t>
      </w:r>
    </w:p>
    <w:p w:rsidR="00C11633" w:rsidRPr="00FC7693" w:rsidRDefault="00C11633" w:rsidP="00FC7693">
      <w:pPr>
        <w:pStyle w:val="ConsPlusNormal"/>
        <w:jc w:val="both"/>
        <w:rPr>
          <w:rFonts w:ascii="Times New Roman" w:hAnsi="Times New Roman" w:cs="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7"/>
        <w:gridCol w:w="1701"/>
      </w:tblGrid>
      <w:tr w:rsidR="00C11633" w:rsidRPr="00FC7693" w:rsidTr="00487B16">
        <w:tc>
          <w:tcPr>
            <w:tcW w:w="7257"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701"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Количество (ед.)</w:t>
            </w:r>
          </w:p>
        </w:tc>
      </w:tr>
      <w:tr w:rsidR="00C11633" w:rsidRPr="00FC7693" w:rsidTr="00487B16">
        <w:tc>
          <w:tcPr>
            <w:tcW w:w="7257"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Общее количество поступивших предложений</w:t>
            </w:r>
          </w:p>
        </w:tc>
        <w:tc>
          <w:tcPr>
            <w:tcW w:w="1701" w:type="dxa"/>
          </w:tcPr>
          <w:p w:rsidR="00C11633" w:rsidRPr="00FC7693" w:rsidRDefault="00C11633" w:rsidP="00FC7693">
            <w:pPr>
              <w:pStyle w:val="ConsPlusNormal"/>
              <w:rPr>
                <w:rFonts w:ascii="Times New Roman" w:hAnsi="Times New Roman" w:cs="Times New Roman"/>
                <w:color w:val="000000" w:themeColor="text1"/>
                <w:sz w:val="24"/>
                <w:szCs w:val="24"/>
              </w:rPr>
            </w:pPr>
          </w:p>
        </w:tc>
      </w:tr>
      <w:tr w:rsidR="00C11633" w:rsidRPr="00FC7693" w:rsidTr="00487B16">
        <w:tc>
          <w:tcPr>
            <w:tcW w:w="7257"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Общее количество учтенных предложений</w:t>
            </w:r>
          </w:p>
        </w:tc>
        <w:tc>
          <w:tcPr>
            <w:tcW w:w="1701" w:type="dxa"/>
          </w:tcPr>
          <w:p w:rsidR="00C11633" w:rsidRPr="00FC7693" w:rsidRDefault="00C11633" w:rsidP="00FC7693">
            <w:pPr>
              <w:pStyle w:val="ConsPlusNormal"/>
              <w:rPr>
                <w:rFonts w:ascii="Times New Roman" w:hAnsi="Times New Roman" w:cs="Times New Roman"/>
                <w:color w:val="000000" w:themeColor="text1"/>
                <w:sz w:val="24"/>
                <w:szCs w:val="24"/>
              </w:rPr>
            </w:pPr>
          </w:p>
        </w:tc>
      </w:tr>
      <w:tr w:rsidR="00C11633" w:rsidRPr="00FC7693" w:rsidTr="00487B16">
        <w:tc>
          <w:tcPr>
            <w:tcW w:w="7257"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Общее количество частично учтенных предложений</w:t>
            </w:r>
          </w:p>
        </w:tc>
        <w:tc>
          <w:tcPr>
            <w:tcW w:w="1701" w:type="dxa"/>
          </w:tcPr>
          <w:p w:rsidR="00C11633" w:rsidRPr="00FC7693" w:rsidRDefault="00C11633" w:rsidP="00FC7693">
            <w:pPr>
              <w:pStyle w:val="ConsPlusNormal"/>
              <w:rPr>
                <w:rFonts w:ascii="Times New Roman" w:hAnsi="Times New Roman" w:cs="Times New Roman"/>
                <w:color w:val="000000" w:themeColor="text1"/>
                <w:sz w:val="24"/>
                <w:szCs w:val="24"/>
              </w:rPr>
            </w:pPr>
          </w:p>
        </w:tc>
      </w:tr>
      <w:tr w:rsidR="00C11633" w:rsidRPr="00FC7693" w:rsidTr="00487B16">
        <w:tc>
          <w:tcPr>
            <w:tcW w:w="7257" w:type="dxa"/>
          </w:tcPr>
          <w:p w:rsidR="00C11633" w:rsidRPr="00FC7693" w:rsidRDefault="00C11633" w:rsidP="00FC7693">
            <w:pPr>
              <w:pStyle w:val="ConsPlusNormal"/>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Общее количество неучтенных предложений</w:t>
            </w:r>
          </w:p>
        </w:tc>
        <w:tc>
          <w:tcPr>
            <w:tcW w:w="1701" w:type="dxa"/>
          </w:tcPr>
          <w:p w:rsidR="00C11633" w:rsidRPr="00FC7693" w:rsidRDefault="00C11633" w:rsidP="00FC7693">
            <w:pPr>
              <w:pStyle w:val="ConsPlusNormal"/>
              <w:rPr>
                <w:rFonts w:ascii="Times New Roman" w:hAnsi="Times New Roman" w:cs="Times New Roman"/>
                <w:color w:val="000000" w:themeColor="text1"/>
                <w:sz w:val="24"/>
                <w:szCs w:val="24"/>
              </w:rPr>
            </w:pPr>
          </w:p>
        </w:tc>
      </w:tr>
    </w:tbl>
    <w:p w:rsidR="00C11633" w:rsidRPr="00FC7693" w:rsidRDefault="00C11633" w:rsidP="00FC7693">
      <w:pPr>
        <w:pStyle w:val="ConsPlusNormal"/>
        <w:jc w:val="both"/>
        <w:rPr>
          <w:rFonts w:ascii="Times New Roman" w:hAnsi="Times New Roman" w:cs="Times New Roman"/>
          <w:color w:val="000000" w:themeColor="text1"/>
          <w:sz w:val="24"/>
          <w:szCs w:val="24"/>
        </w:rPr>
      </w:pP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Приложение: 1. Сводная информация о предложениях, поступивших в связи с проведением публичных консультаций по нормативному правовому акту (наименование нормативного правового акта).</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2. Протоколы очных типов (форм) публичных консультаций.</w:t>
      </w:r>
    </w:p>
    <w:p w:rsidR="00C11633" w:rsidRPr="00FC7693" w:rsidRDefault="00C11633" w:rsidP="00FC7693">
      <w:pPr>
        <w:pStyle w:val="ConsPlusNormal"/>
        <w:ind w:firstLine="540"/>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3. Поименный список участников публичных консультаций, сгруппированный по каждому из мероприятий.</w:t>
      </w:r>
    </w:p>
    <w:p w:rsidR="00C11633" w:rsidRPr="00FC7693" w:rsidRDefault="00C11633" w:rsidP="00B25D72">
      <w:pPr>
        <w:pStyle w:val="ConsPlusNormal"/>
        <w:jc w:val="both"/>
        <w:rPr>
          <w:rFonts w:ascii="Times New Roman" w:hAnsi="Times New Roman" w:cs="Times New Roman"/>
          <w:color w:val="000000" w:themeColor="text1"/>
          <w:sz w:val="24"/>
          <w:szCs w:val="24"/>
        </w:rPr>
      </w:pP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nformat"/>
        <w:jc w:val="both"/>
        <w:rPr>
          <w:rFonts w:ascii="Times New Roman" w:hAnsi="Times New Roman" w:cs="Times New Roman"/>
          <w:color w:val="000000" w:themeColor="text1"/>
        </w:rPr>
      </w:pPr>
      <w:r w:rsidRPr="00FC7693">
        <w:rPr>
          <w:rFonts w:ascii="Times New Roman" w:hAnsi="Times New Roman" w:cs="Times New Roman"/>
          <w:color w:val="000000" w:themeColor="text1"/>
        </w:rPr>
        <w:t>________________                           _______________________________</w:t>
      </w:r>
    </w:p>
    <w:p w:rsidR="00C11633" w:rsidRPr="00FC7693" w:rsidRDefault="00C11633" w:rsidP="00FC7693">
      <w:pPr>
        <w:pStyle w:val="ConsPlusNonformat"/>
        <w:jc w:val="both"/>
        <w:rPr>
          <w:rFonts w:ascii="Times New Roman" w:hAnsi="Times New Roman" w:cs="Times New Roman"/>
          <w:color w:val="000000" w:themeColor="text1"/>
        </w:rPr>
      </w:pPr>
      <w:r w:rsidRPr="00FC7693">
        <w:rPr>
          <w:rFonts w:ascii="Times New Roman" w:hAnsi="Times New Roman" w:cs="Times New Roman"/>
          <w:color w:val="000000" w:themeColor="text1"/>
        </w:rPr>
        <w:t xml:space="preserve">   (подпись)                                          (расшифровка подписи)</w:t>
      </w:r>
    </w:p>
    <w:p w:rsidR="00C11633" w:rsidRPr="00FC7693" w:rsidRDefault="00C11633" w:rsidP="00FC7693">
      <w:pPr>
        <w:pStyle w:val="ConsPlusNonformat"/>
        <w:jc w:val="both"/>
        <w:rPr>
          <w:rFonts w:ascii="Times New Roman" w:hAnsi="Times New Roman" w:cs="Times New Roman"/>
          <w:color w:val="000000" w:themeColor="text1"/>
        </w:rPr>
      </w:pPr>
    </w:p>
    <w:p w:rsidR="00C11633" w:rsidRPr="00FC7693" w:rsidRDefault="00C11633" w:rsidP="00FC7693">
      <w:pPr>
        <w:pStyle w:val="ConsPlusNonformat"/>
        <w:jc w:val="both"/>
        <w:rPr>
          <w:rFonts w:ascii="Times New Roman" w:hAnsi="Times New Roman" w:cs="Times New Roman"/>
          <w:color w:val="000000" w:themeColor="text1"/>
        </w:rPr>
      </w:pPr>
      <w:r w:rsidRPr="00FC7693">
        <w:rPr>
          <w:rFonts w:ascii="Times New Roman" w:hAnsi="Times New Roman" w:cs="Times New Roman"/>
          <w:color w:val="000000" w:themeColor="text1"/>
        </w:rPr>
        <w:t>_______________</w:t>
      </w:r>
    </w:p>
    <w:p w:rsidR="00C11633" w:rsidRPr="00FC7693" w:rsidRDefault="00C11633" w:rsidP="00FC7693">
      <w:pPr>
        <w:pStyle w:val="ConsPlusNonformat"/>
        <w:jc w:val="both"/>
        <w:rPr>
          <w:rFonts w:ascii="Times New Roman" w:hAnsi="Times New Roman" w:cs="Times New Roman"/>
          <w:color w:val="000000" w:themeColor="text1"/>
        </w:rPr>
      </w:pPr>
      <w:r w:rsidRPr="00FC7693">
        <w:rPr>
          <w:rFonts w:ascii="Times New Roman" w:hAnsi="Times New Roman" w:cs="Times New Roman"/>
          <w:color w:val="000000" w:themeColor="text1"/>
        </w:rPr>
        <w:t xml:space="preserve">    (дата)</w:t>
      </w:r>
    </w:p>
    <w:p w:rsidR="00C11633" w:rsidRPr="00FC7693" w:rsidRDefault="00C11633" w:rsidP="00FC7693">
      <w:pPr>
        <w:pStyle w:val="ConsPlusNonformat"/>
        <w:jc w:val="both"/>
        <w:rPr>
          <w:rFonts w:ascii="Times New Roman" w:hAnsi="Times New Roman" w:cs="Times New Roman"/>
          <w:color w:val="000000" w:themeColor="text1"/>
        </w:rPr>
      </w:pP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B25D72" w:rsidP="00FC7693">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_________________</w:t>
      </w:r>
      <w:r w:rsidR="00C11633" w:rsidRPr="00FC7693">
        <w:rPr>
          <w:rFonts w:ascii="Times New Roman" w:hAnsi="Times New Roman" w:cs="Times New Roman"/>
          <w:color w:val="000000" w:themeColor="text1"/>
        </w:rPr>
        <w:t>_____________</w:t>
      </w: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rmal"/>
        <w:ind w:left="4536"/>
        <w:jc w:val="right"/>
        <w:outlineLvl w:val="2"/>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Приложение № 4</w:t>
      </w:r>
    </w:p>
    <w:p w:rsidR="00C11633" w:rsidRPr="00FC7693" w:rsidRDefault="00C11633" w:rsidP="00FC7693">
      <w:pPr>
        <w:pStyle w:val="ConsPlusNormal"/>
        <w:ind w:left="4536"/>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к Порядку проведения оценки</w:t>
      </w:r>
    </w:p>
    <w:p w:rsidR="00C11633" w:rsidRPr="00FC7693" w:rsidRDefault="00C11633" w:rsidP="00FC7693">
      <w:pPr>
        <w:pStyle w:val="ConsPlusNormal"/>
        <w:ind w:left="4536"/>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фактического воздействия </w:t>
      </w:r>
      <w:proofErr w:type="gramStart"/>
      <w:r w:rsidRPr="00FC7693">
        <w:rPr>
          <w:rFonts w:ascii="Times New Roman" w:hAnsi="Times New Roman" w:cs="Times New Roman"/>
          <w:color w:val="000000" w:themeColor="text1"/>
          <w:sz w:val="24"/>
          <w:szCs w:val="24"/>
        </w:rPr>
        <w:t>нормативных</w:t>
      </w:r>
      <w:proofErr w:type="gramEnd"/>
    </w:p>
    <w:p w:rsidR="00C11633" w:rsidRPr="00FC7693" w:rsidRDefault="00C11633" w:rsidP="00FC7693">
      <w:pPr>
        <w:pStyle w:val="ConsPlusNormal"/>
        <w:ind w:left="4536"/>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правовых актов администрации Шенкурского муниципального </w:t>
      </w:r>
      <w:r w:rsidR="006464FD">
        <w:rPr>
          <w:rFonts w:ascii="Times New Roman" w:hAnsi="Times New Roman" w:cs="Times New Roman"/>
          <w:color w:val="000000" w:themeColor="text1"/>
          <w:sz w:val="24"/>
          <w:szCs w:val="24"/>
        </w:rPr>
        <w:t>округа</w:t>
      </w:r>
      <w:r w:rsidRPr="00FC7693">
        <w:rPr>
          <w:rFonts w:ascii="Times New Roman" w:hAnsi="Times New Roman" w:cs="Times New Roman"/>
          <w:sz w:val="24"/>
          <w:szCs w:val="24"/>
        </w:rPr>
        <w:t xml:space="preserve"> Архангельской области</w:t>
      </w: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nformat"/>
        <w:jc w:val="center"/>
        <w:rPr>
          <w:rFonts w:ascii="Times New Roman" w:hAnsi="Times New Roman" w:cs="Times New Roman"/>
          <w:b/>
          <w:color w:val="000000" w:themeColor="text1"/>
          <w:sz w:val="24"/>
          <w:szCs w:val="24"/>
        </w:rPr>
      </w:pPr>
    </w:p>
    <w:p w:rsidR="00C11633" w:rsidRPr="00FC7693" w:rsidRDefault="00C11633" w:rsidP="00FC7693">
      <w:pPr>
        <w:pStyle w:val="ConsPlusNonformat"/>
        <w:jc w:val="center"/>
        <w:rPr>
          <w:rFonts w:ascii="Times New Roman" w:hAnsi="Times New Roman" w:cs="Times New Roman"/>
          <w:b/>
          <w:color w:val="000000" w:themeColor="text1"/>
          <w:sz w:val="24"/>
          <w:szCs w:val="24"/>
        </w:rPr>
      </w:pPr>
      <w:r w:rsidRPr="00FC7693">
        <w:rPr>
          <w:rFonts w:ascii="Times New Roman" w:hAnsi="Times New Roman" w:cs="Times New Roman"/>
          <w:b/>
          <w:color w:val="000000" w:themeColor="text1"/>
          <w:sz w:val="24"/>
          <w:szCs w:val="24"/>
        </w:rPr>
        <w:t>СВОДНАЯ ИНФОРМАЦИЯ</w:t>
      </w:r>
    </w:p>
    <w:p w:rsidR="00C11633" w:rsidRPr="00FC7693" w:rsidRDefault="00C11633" w:rsidP="00FC7693">
      <w:pPr>
        <w:pStyle w:val="ConsPlusNonformat"/>
        <w:jc w:val="center"/>
        <w:rPr>
          <w:rFonts w:ascii="Times New Roman" w:hAnsi="Times New Roman" w:cs="Times New Roman"/>
          <w:b/>
          <w:color w:val="000000" w:themeColor="text1"/>
          <w:sz w:val="24"/>
          <w:szCs w:val="24"/>
        </w:rPr>
      </w:pPr>
      <w:r w:rsidRPr="00FC7693">
        <w:rPr>
          <w:rFonts w:ascii="Times New Roman" w:hAnsi="Times New Roman" w:cs="Times New Roman"/>
          <w:b/>
          <w:color w:val="000000" w:themeColor="text1"/>
          <w:sz w:val="24"/>
          <w:szCs w:val="24"/>
        </w:rPr>
        <w:t>о предложениях, поступивших в связи с проведением</w:t>
      </w:r>
    </w:p>
    <w:p w:rsidR="00C11633" w:rsidRPr="00FC7693" w:rsidRDefault="00C11633" w:rsidP="00FC7693">
      <w:pPr>
        <w:pStyle w:val="ConsPlusNonformat"/>
        <w:jc w:val="center"/>
        <w:rPr>
          <w:rFonts w:ascii="Times New Roman" w:hAnsi="Times New Roman" w:cs="Times New Roman"/>
          <w:b/>
          <w:color w:val="000000" w:themeColor="text1"/>
          <w:sz w:val="24"/>
          <w:szCs w:val="24"/>
        </w:rPr>
      </w:pPr>
      <w:r w:rsidRPr="00FC7693">
        <w:rPr>
          <w:rFonts w:ascii="Times New Roman" w:hAnsi="Times New Roman" w:cs="Times New Roman"/>
          <w:b/>
          <w:color w:val="000000" w:themeColor="text1"/>
          <w:sz w:val="24"/>
          <w:szCs w:val="24"/>
        </w:rPr>
        <w:t>публичных консультаций</w:t>
      </w:r>
    </w:p>
    <w:p w:rsidR="00C11633" w:rsidRPr="00FC7693" w:rsidRDefault="00C11633" w:rsidP="00FC7693">
      <w:pPr>
        <w:pStyle w:val="ConsPlusNonformat"/>
        <w:jc w:val="center"/>
        <w:rPr>
          <w:rFonts w:ascii="Times New Roman" w:hAnsi="Times New Roman" w:cs="Times New Roman"/>
          <w:color w:val="000000" w:themeColor="text1"/>
        </w:rPr>
      </w:pPr>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___________________________________________________</w:t>
      </w:r>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(наименование правового акта)</w:t>
      </w:r>
    </w:p>
    <w:p w:rsidR="00C11633" w:rsidRPr="00FC7693" w:rsidRDefault="00C11633" w:rsidP="00FC7693">
      <w:pPr>
        <w:pStyle w:val="ConsPlusNonformat"/>
        <w:jc w:val="center"/>
        <w:rPr>
          <w:rFonts w:ascii="Times New Roman" w:hAnsi="Times New Roman" w:cs="Times New Roman"/>
          <w:color w:val="000000" w:themeColor="text1"/>
        </w:rPr>
      </w:pPr>
    </w:p>
    <w:p w:rsidR="00C11633" w:rsidRPr="00FC7693" w:rsidRDefault="00C11633" w:rsidP="00FC7693">
      <w:pPr>
        <w:pStyle w:val="ConsPlusNonformat"/>
        <w:ind w:firstLine="70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I.  Результаты  обработки  информации  из  </w:t>
      </w:r>
      <w:hyperlink w:anchor="P1527" w:history="1">
        <w:r w:rsidRPr="00FC7693">
          <w:rPr>
            <w:rFonts w:ascii="Times New Roman" w:hAnsi="Times New Roman" w:cs="Times New Roman"/>
            <w:color w:val="000000" w:themeColor="text1"/>
            <w:sz w:val="24"/>
            <w:szCs w:val="24"/>
          </w:rPr>
          <w:t>раздела V</w:t>
        </w:r>
      </w:hyperlink>
      <w:r w:rsidRPr="00FC7693">
        <w:rPr>
          <w:rFonts w:ascii="Times New Roman" w:hAnsi="Times New Roman" w:cs="Times New Roman"/>
          <w:color w:val="000000" w:themeColor="text1"/>
          <w:sz w:val="24"/>
          <w:szCs w:val="24"/>
        </w:rPr>
        <w:t xml:space="preserve"> извещения о начале публичных консультаций по нормативному правовому акту</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___________________________________________________________________________</w:t>
      </w:r>
    </w:p>
    <w:p w:rsidR="00C11633" w:rsidRPr="00FC7693" w:rsidRDefault="00C11633" w:rsidP="00FC7693">
      <w:pPr>
        <w:pStyle w:val="ConsPlusNonformat"/>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(наименование правового акта)</w:t>
      </w:r>
    </w:p>
    <w:p w:rsidR="00C11633" w:rsidRPr="00FC7693" w:rsidRDefault="00C11633" w:rsidP="00FC7693">
      <w:pPr>
        <w:pStyle w:val="ConsPlusNormal"/>
        <w:jc w:val="both"/>
        <w:rPr>
          <w:rFonts w:ascii="Times New Roman" w:hAnsi="Times New Roman" w:cs="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44"/>
        <w:gridCol w:w="1871"/>
        <w:gridCol w:w="2494"/>
        <w:gridCol w:w="1984"/>
      </w:tblGrid>
      <w:tr w:rsidR="00C11633" w:rsidRPr="00FC7693" w:rsidTr="00487B16">
        <w:tc>
          <w:tcPr>
            <w:tcW w:w="2644"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Номер вопроса и его формулировка (согласно вопроснику)</w:t>
            </w:r>
          </w:p>
        </w:tc>
        <w:tc>
          <w:tcPr>
            <w:tcW w:w="1871"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Содержание предложения</w:t>
            </w:r>
          </w:p>
        </w:tc>
        <w:tc>
          <w:tcPr>
            <w:tcW w:w="2494"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Информация об участнике консультаций - лице, </w:t>
            </w:r>
            <w:r w:rsidRPr="00FC7693">
              <w:rPr>
                <w:rFonts w:ascii="Times New Roman" w:hAnsi="Times New Roman" w:cs="Times New Roman"/>
                <w:color w:val="000000" w:themeColor="text1"/>
                <w:sz w:val="24"/>
                <w:szCs w:val="24"/>
              </w:rPr>
              <w:lastRenderedPageBreak/>
              <w:t>представившем предложение</w:t>
            </w:r>
          </w:p>
        </w:tc>
        <w:tc>
          <w:tcPr>
            <w:tcW w:w="1984"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lastRenderedPageBreak/>
              <w:t xml:space="preserve">Информация об учете представленного </w:t>
            </w:r>
            <w:r w:rsidRPr="00FC7693">
              <w:rPr>
                <w:rFonts w:ascii="Times New Roman" w:hAnsi="Times New Roman" w:cs="Times New Roman"/>
                <w:color w:val="000000" w:themeColor="text1"/>
                <w:sz w:val="24"/>
                <w:szCs w:val="24"/>
              </w:rPr>
              <w:lastRenderedPageBreak/>
              <w:t>предложения</w:t>
            </w:r>
          </w:p>
        </w:tc>
      </w:tr>
      <w:tr w:rsidR="00C11633" w:rsidRPr="00FC7693" w:rsidTr="00487B16">
        <w:tc>
          <w:tcPr>
            <w:tcW w:w="2644"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lastRenderedPageBreak/>
              <w:t>1</w:t>
            </w:r>
          </w:p>
        </w:tc>
        <w:tc>
          <w:tcPr>
            <w:tcW w:w="1871"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2</w:t>
            </w:r>
          </w:p>
        </w:tc>
        <w:tc>
          <w:tcPr>
            <w:tcW w:w="2494"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3</w:t>
            </w:r>
          </w:p>
        </w:tc>
        <w:tc>
          <w:tcPr>
            <w:tcW w:w="1984"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4</w:t>
            </w:r>
          </w:p>
        </w:tc>
      </w:tr>
      <w:tr w:rsidR="00C11633" w:rsidRPr="00FC7693" w:rsidTr="00487B16">
        <w:tc>
          <w:tcPr>
            <w:tcW w:w="2644"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871"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2494"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984" w:type="dxa"/>
          </w:tcPr>
          <w:p w:rsidR="00C11633" w:rsidRPr="00FC7693" w:rsidRDefault="00C11633" w:rsidP="00FC7693">
            <w:pPr>
              <w:pStyle w:val="ConsPlusNormal"/>
              <w:rPr>
                <w:rFonts w:ascii="Times New Roman" w:hAnsi="Times New Roman" w:cs="Times New Roman"/>
                <w:color w:val="000000" w:themeColor="text1"/>
                <w:sz w:val="24"/>
                <w:szCs w:val="24"/>
              </w:rPr>
            </w:pPr>
          </w:p>
        </w:tc>
      </w:tr>
      <w:tr w:rsidR="00C11633" w:rsidRPr="00FC7693" w:rsidTr="00487B16">
        <w:tc>
          <w:tcPr>
            <w:tcW w:w="2644"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871"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2494"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984" w:type="dxa"/>
          </w:tcPr>
          <w:p w:rsidR="00C11633" w:rsidRPr="00FC7693" w:rsidRDefault="00C11633" w:rsidP="00FC7693">
            <w:pPr>
              <w:pStyle w:val="ConsPlusNormal"/>
              <w:rPr>
                <w:rFonts w:ascii="Times New Roman" w:hAnsi="Times New Roman" w:cs="Times New Roman"/>
                <w:color w:val="000000" w:themeColor="text1"/>
                <w:sz w:val="24"/>
                <w:szCs w:val="24"/>
              </w:rPr>
            </w:pPr>
          </w:p>
        </w:tc>
      </w:tr>
      <w:tr w:rsidR="00C11633" w:rsidRPr="00FC7693" w:rsidTr="00487B16">
        <w:tc>
          <w:tcPr>
            <w:tcW w:w="2644"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871"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2494"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984" w:type="dxa"/>
          </w:tcPr>
          <w:p w:rsidR="00C11633" w:rsidRPr="00FC7693" w:rsidRDefault="00C11633" w:rsidP="00FC7693">
            <w:pPr>
              <w:pStyle w:val="ConsPlusNormal"/>
              <w:rPr>
                <w:rFonts w:ascii="Times New Roman" w:hAnsi="Times New Roman" w:cs="Times New Roman"/>
                <w:color w:val="000000" w:themeColor="text1"/>
                <w:sz w:val="24"/>
                <w:szCs w:val="24"/>
              </w:rPr>
            </w:pPr>
          </w:p>
        </w:tc>
      </w:tr>
    </w:tbl>
    <w:p w:rsidR="00C11633" w:rsidRPr="00FC7693" w:rsidRDefault="00C11633" w:rsidP="00FC7693">
      <w:pPr>
        <w:pStyle w:val="ConsPlusNormal"/>
        <w:jc w:val="both"/>
        <w:rPr>
          <w:rFonts w:ascii="Times New Roman" w:hAnsi="Times New Roman" w:cs="Times New Roman"/>
          <w:color w:val="000000" w:themeColor="text1"/>
          <w:sz w:val="24"/>
          <w:szCs w:val="24"/>
        </w:rPr>
      </w:pPr>
    </w:p>
    <w:p w:rsidR="00C11633" w:rsidRPr="00FC7693" w:rsidRDefault="00C11633" w:rsidP="00FC7693">
      <w:pPr>
        <w:pStyle w:val="ConsPlusTitle"/>
        <w:ind w:firstLine="540"/>
        <w:jc w:val="both"/>
        <w:outlineLvl w:val="3"/>
        <w:rPr>
          <w:rFonts w:ascii="Times New Roman" w:hAnsi="Times New Roman" w:cs="Times New Roman"/>
          <w:b w:val="0"/>
          <w:color w:val="000000" w:themeColor="text1"/>
          <w:sz w:val="24"/>
          <w:szCs w:val="24"/>
        </w:rPr>
      </w:pPr>
      <w:r w:rsidRPr="00FC7693">
        <w:rPr>
          <w:rFonts w:ascii="Times New Roman" w:hAnsi="Times New Roman" w:cs="Times New Roman"/>
          <w:b w:val="0"/>
          <w:color w:val="000000" w:themeColor="text1"/>
          <w:sz w:val="24"/>
          <w:szCs w:val="24"/>
        </w:rPr>
        <w:t>II. Результаты обработки иных предложений к правовому акту</w:t>
      </w:r>
    </w:p>
    <w:p w:rsidR="00C11633" w:rsidRPr="00FC7693" w:rsidRDefault="00C11633" w:rsidP="00FC7693">
      <w:pPr>
        <w:pStyle w:val="ConsPlusNormal"/>
        <w:jc w:val="both"/>
        <w:rPr>
          <w:rFonts w:ascii="Times New Roman" w:hAnsi="Times New Roman" w:cs="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4"/>
        <w:gridCol w:w="2211"/>
        <w:gridCol w:w="1871"/>
        <w:gridCol w:w="1928"/>
      </w:tblGrid>
      <w:tr w:rsidR="00C11633" w:rsidRPr="00FC7693" w:rsidTr="00487B16">
        <w:tc>
          <w:tcPr>
            <w:tcW w:w="3004"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Указывается структурный элемент правового акта (номер статьи, части, пункта, подпункта, абзаца и т.д.)</w:t>
            </w:r>
          </w:p>
        </w:tc>
        <w:tc>
          <w:tcPr>
            <w:tcW w:w="2211"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Содержание предложения</w:t>
            </w:r>
          </w:p>
        </w:tc>
        <w:tc>
          <w:tcPr>
            <w:tcW w:w="1871"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Информация о лице, представившем предложение</w:t>
            </w:r>
          </w:p>
        </w:tc>
        <w:tc>
          <w:tcPr>
            <w:tcW w:w="1928"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Информация об учете представленного предложения</w:t>
            </w:r>
          </w:p>
        </w:tc>
      </w:tr>
      <w:tr w:rsidR="00C11633" w:rsidRPr="00FC7693" w:rsidTr="00487B16">
        <w:tc>
          <w:tcPr>
            <w:tcW w:w="3004"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1</w:t>
            </w:r>
          </w:p>
        </w:tc>
        <w:tc>
          <w:tcPr>
            <w:tcW w:w="2211"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2</w:t>
            </w:r>
          </w:p>
        </w:tc>
        <w:tc>
          <w:tcPr>
            <w:tcW w:w="1871"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3</w:t>
            </w:r>
          </w:p>
        </w:tc>
        <w:tc>
          <w:tcPr>
            <w:tcW w:w="1928" w:type="dxa"/>
          </w:tcPr>
          <w:p w:rsidR="00C11633" w:rsidRPr="00FC7693" w:rsidRDefault="00C11633" w:rsidP="00FC7693">
            <w:pPr>
              <w:pStyle w:val="ConsPlusNormal"/>
              <w:jc w:val="center"/>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4</w:t>
            </w:r>
          </w:p>
        </w:tc>
      </w:tr>
      <w:tr w:rsidR="00C11633" w:rsidRPr="00FC7693" w:rsidTr="00487B16">
        <w:tc>
          <w:tcPr>
            <w:tcW w:w="3004"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2211"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871"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928" w:type="dxa"/>
          </w:tcPr>
          <w:p w:rsidR="00C11633" w:rsidRPr="00FC7693" w:rsidRDefault="00C11633" w:rsidP="00FC7693">
            <w:pPr>
              <w:pStyle w:val="ConsPlusNormal"/>
              <w:rPr>
                <w:rFonts w:ascii="Times New Roman" w:hAnsi="Times New Roman" w:cs="Times New Roman"/>
                <w:color w:val="000000" w:themeColor="text1"/>
                <w:sz w:val="24"/>
                <w:szCs w:val="24"/>
              </w:rPr>
            </w:pPr>
          </w:p>
        </w:tc>
      </w:tr>
      <w:tr w:rsidR="00C11633" w:rsidRPr="00FC7693" w:rsidTr="00487B16">
        <w:tc>
          <w:tcPr>
            <w:tcW w:w="3004"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2211"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871" w:type="dxa"/>
          </w:tcPr>
          <w:p w:rsidR="00C11633" w:rsidRPr="00FC7693" w:rsidRDefault="00C11633" w:rsidP="00FC7693">
            <w:pPr>
              <w:pStyle w:val="ConsPlusNormal"/>
              <w:rPr>
                <w:rFonts w:ascii="Times New Roman" w:hAnsi="Times New Roman" w:cs="Times New Roman"/>
                <w:color w:val="000000" w:themeColor="text1"/>
                <w:sz w:val="24"/>
                <w:szCs w:val="24"/>
              </w:rPr>
            </w:pPr>
          </w:p>
        </w:tc>
        <w:tc>
          <w:tcPr>
            <w:tcW w:w="1928" w:type="dxa"/>
          </w:tcPr>
          <w:p w:rsidR="00C11633" w:rsidRPr="00FC7693" w:rsidRDefault="00C11633" w:rsidP="00FC7693">
            <w:pPr>
              <w:pStyle w:val="ConsPlusNormal"/>
              <w:rPr>
                <w:rFonts w:ascii="Times New Roman" w:hAnsi="Times New Roman" w:cs="Times New Roman"/>
                <w:color w:val="000000" w:themeColor="text1"/>
                <w:sz w:val="24"/>
                <w:szCs w:val="24"/>
              </w:rPr>
            </w:pPr>
          </w:p>
        </w:tc>
      </w:tr>
    </w:tbl>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B25D72" w:rsidP="00FC7693">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______________________</w:t>
      </w:r>
      <w:r w:rsidR="00C11633" w:rsidRPr="00FC7693">
        <w:rPr>
          <w:rFonts w:ascii="Times New Roman" w:hAnsi="Times New Roman" w:cs="Times New Roman"/>
          <w:color w:val="000000" w:themeColor="text1"/>
        </w:rPr>
        <w:t>____________</w:t>
      </w: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rmal"/>
        <w:jc w:val="right"/>
        <w:outlineLvl w:val="1"/>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Приложение N 5</w:t>
      </w:r>
    </w:p>
    <w:p w:rsidR="00C11633" w:rsidRPr="00FC7693" w:rsidRDefault="00C11633" w:rsidP="00FC7693">
      <w:pPr>
        <w:pStyle w:val="ConsPlusNormal"/>
        <w:ind w:left="4536"/>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к Порядку проведения оценки</w:t>
      </w:r>
    </w:p>
    <w:p w:rsidR="00C11633" w:rsidRPr="00FC7693" w:rsidRDefault="00C11633" w:rsidP="00FC7693">
      <w:pPr>
        <w:pStyle w:val="ConsPlusNormal"/>
        <w:ind w:left="4536"/>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фактического воздействия </w:t>
      </w:r>
      <w:proofErr w:type="gramStart"/>
      <w:r w:rsidRPr="00FC7693">
        <w:rPr>
          <w:rFonts w:ascii="Times New Roman" w:hAnsi="Times New Roman" w:cs="Times New Roman"/>
          <w:color w:val="000000" w:themeColor="text1"/>
          <w:sz w:val="24"/>
          <w:szCs w:val="24"/>
        </w:rPr>
        <w:t>нормативных</w:t>
      </w:r>
      <w:proofErr w:type="gramEnd"/>
    </w:p>
    <w:p w:rsidR="00C11633" w:rsidRPr="00FC7693" w:rsidRDefault="00C11633" w:rsidP="00FC7693">
      <w:pPr>
        <w:pStyle w:val="ConsPlusNormal"/>
        <w:ind w:left="4536"/>
        <w:jc w:val="right"/>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правовых актов администрации Шенкурского муниципального </w:t>
      </w:r>
      <w:r w:rsidR="006464FD">
        <w:rPr>
          <w:rFonts w:ascii="Times New Roman" w:hAnsi="Times New Roman" w:cs="Times New Roman"/>
          <w:color w:val="000000" w:themeColor="text1"/>
          <w:sz w:val="24"/>
          <w:szCs w:val="24"/>
        </w:rPr>
        <w:t>округа</w:t>
      </w:r>
      <w:r w:rsidRPr="00FC7693">
        <w:rPr>
          <w:rFonts w:ascii="Times New Roman" w:hAnsi="Times New Roman" w:cs="Times New Roman"/>
          <w:sz w:val="24"/>
          <w:szCs w:val="24"/>
        </w:rPr>
        <w:t xml:space="preserve"> Архангельской области</w:t>
      </w:r>
    </w:p>
    <w:p w:rsidR="00C11633" w:rsidRPr="00FC7693" w:rsidRDefault="00C11633" w:rsidP="00B25D72">
      <w:pPr>
        <w:pStyle w:val="ConsPlusNormal"/>
        <w:rPr>
          <w:rFonts w:ascii="Times New Roman" w:hAnsi="Times New Roman" w:cs="Times New Roman"/>
          <w:b/>
          <w:color w:val="000000" w:themeColor="text1"/>
          <w:sz w:val="24"/>
          <w:szCs w:val="24"/>
        </w:rPr>
      </w:pPr>
    </w:p>
    <w:p w:rsidR="00C11633" w:rsidRPr="00FC7693" w:rsidRDefault="00C11633" w:rsidP="00FC7693">
      <w:pPr>
        <w:pStyle w:val="ConsPlusNonformat"/>
        <w:jc w:val="center"/>
        <w:rPr>
          <w:rFonts w:ascii="Times New Roman" w:hAnsi="Times New Roman" w:cs="Times New Roman"/>
          <w:b/>
          <w:color w:val="000000" w:themeColor="text1"/>
          <w:sz w:val="24"/>
          <w:szCs w:val="24"/>
        </w:rPr>
      </w:pPr>
      <w:bookmarkStart w:id="17" w:name="P1712"/>
      <w:bookmarkEnd w:id="17"/>
      <w:r w:rsidRPr="00FC7693">
        <w:rPr>
          <w:rFonts w:ascii="Times New Roman" w:hAnsi="Times New Roman" w:cs="Times New Roman"/>
          <w:b/>
          <w:color w:val="000000" w:themeColor="text1"/>
          <w:sz w:val="24"/>
          <w:szCs w:val="24"/>
        </w:rPr>
        <w:t>ЗАКЛЮЧЕНИЕ</w:t>
      </w:r>
    </w:p>
    <w:p w:rsidR="00C11633" w:rsidRPr="00FC7693" w:rsidRDefault="00C11633" w:rsidP="00FC7693">
      <w:pPr>
        <w:pStyle w:val="ConsPlusNonformat"/>
        <w:jc w:val="center"/>
        <w:rPr>
          <w:rFonts w:ascii="Times New Roman" w:hAnsi="Times New Roman" w:cs="Times New Roman"/>
          <w:b/>
          <w:color w:val="000000" w:themeColor="text1"/>
          <w:sz w:val="24"/>
          <w:szCs w:val="24"/>
        </w:rPr>
      </w:pPr>
      <w:r w:rsidRPr="00FC7693">
        <w:rPr>
          <w:rFonts w:ascii="Times New Roman" w:hAnsi="Times New Roman" w:cs="Times New Roman"/>
          <w:b/>
          <w:color w:val="000000" w:themeColor="text1"/>
          <w:sz w:val="24"/>
          <w:szCs w:val="24"/>
        </w:rPr>
        <w:t>об оценке фактического воздействия в отношении</w:t>
      </w:r>
    </w:p>
    <w:p w:rsidR="00C11633" w:rsidRPr="00FC7693" w:rsidRDefault="00C11633" w:rsidP="00FC7693">
      <w:pPr>
        <w:pStyle w:val="ConsPlusNonformat"/>
        <w:jc w:val="center"/>
        <w:rPr>
          <w:rFonts w:ascii="Times New Roman" w:hAnsi="Times New Roman" w:cs="Times New Roman"/>
          <w:b/>
          <w:color w:val="000000" w:themeColor="text1"/>
          <w:sz w:val="24"/>
          <w:szCs w:val="24"/>
        </w:rPr>
      </w:pPr>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_________________________________________________________</w:t>
      </w:r>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(наименование правового акта)</w:t>
      </w:r>
    </w:p>
    <w:p w:rsidR="00C11633" w:rsidRPr="00FC7693" w:rsidRDefault="00C11633" w:rsidP="00FC7693">
      <w:pPr>
        <w:pStyle w:val="ConsPlusNonformat"/>
        <w:ind w:firstLine="709"/>
        <w:jc w:val="both"/>
        <w:rPr>
          <w:rFonts w:ascii="Times New Roman" w:hAnsi="Times New Roman" w:cs="Times New Roman"/>
          <w:color w:val="000000" w:themeColor="text1"/>
          <w:sz w:val="24"/>
          <w:szCs w:val="24"/>
        </w:rPr>
      </w:pPr>
    </w:p>
    <w:p w:rsidR="00C11633" w:rsidRPr="00FC7693" w:rsidRDefault="00C11633" w:rsidP="00FC7693">
      <w:pPr>
        <w:pStyle w:val="ConsPlusNonformat"/>
        <w:ind w:firstLine="709"/>
        <w:jc w:val="both"/>
        <w:rPr>
          <w:rFonts w:ascii="Times New Roman" w:hAnsi="Times New Roman" w:cs="Times New Roman"/>
          <w:color w:val="000000" w:themeColor="text1"/>
          <w:spacing w:val="-67"/>
          <w:sz w:val="24"/>
          <w:szCs w:val="24"/>
        </w:rPr>
      </w:pPr>
      <w:r w:rsidRPr="00FC7693">
        <w:rPr>
          <w:rFonts w:ascii="Times New Roman" w:hAnsi="Times New Roman" w:cs="Times New Roman"/>
          <w:color w:val="000000" w:themeColor="text1"/>
          <w:sz w:val="24"/>
          <w:szCs w:val="24"/>
        </w:rPr>
        <w:t>Комиссия по проведению оценки регулирующего воздействия и экспертизы нормативных правовых актов, затрагивающих осуществление предпринимательской деятельности в   соответствии  с  Порядком  проведения оценки фактического</w:t>
      </w:r>
      <w:r w:rsidRPr="00FC7693">
        <w:rPr>
          <w:rFonts w:ascii="Times New Roman" w:hAnsi="Times New Roman" w:cs="Times New Roman"/>
          <w:color w:val="000000" w:themeColor="text1"/>
          <w:spacing w:val="-67"/>
          <w:sz w:val="24"/>
          <w:szCs w:val="24"/>
        </w:rPr>
        <w:t xml:space="preserve">         </w:t>
      </w:r>
      <w:r w:rsidRPr="00FC7693">
        <w:rPr>
          <w:rFonts w:ascii="Times New Roman" w:hAnsi="Times New Roman" w:cs="Times New Roman"/>
          <w:color w:val="000000" w:themeColor="text1"/>
          <w:sz w:val="24"/>
          <w:szCs w:val="24"/>
        </w:rPr>
        <w:t xml:space="preserve"> воздействия муниципальных нормативных правовых актов</w:t>
      </w:r>
      <w:r w:rsidRPr="00FC7693">
        <w:rPr>
          <w:rFonts w:ascii="Times New Roman" w:hAnsi="Times New Roman" w:cs="Times New Roman"/>
          <w:color w:val="000000" w:themeColor="text1"/>
          <w:spacing w:val="-68"/>
          <w:sz w:val="24"/>
          <w:szCs w:val="24"/>
        </w:rPr>
        <w:t xml:space="preserve"> </w:t>
      </w:r>
      <w:r w:rsidRPr="00FC7693">
        <w:rPr>
          <w:rFonts w:ascii="Times New Roman" w:hAnsi="Times New Roman" w:cs="Times New Roman"/>
          <w:color w:val="000000" w:themeColor="text1"/>
          <w:sz w:val="24"/>
          <w:szCs w:val="24"/>
        </w:rPr>
        <w:t xml:space="preserve">Шенкурского муниципального </w:t>
      </w:r>
      <w:r w:rsidR="006464FD">
        <w:rPr>
          <w:rFonts w:ascii="Times New Roman" w:hAnsi="Times New Roman" w:cs="Times New Roman"/>
          <w:color w:val="000000" w:themeColor="text1"/>
          <w:sz w:val="24"/>
          <w:szCs w:val="24"/>
        </w:rPr>
        <w:t>округа</w:t>
      </w:r>
      <w:r w:rsidRPr="00FC7693">
        <w:rPr>
          <w:rFonts w:ascii="Times New Roman" w:hAnsi="Times New Roman" w:cs="Times New Roman"/>
          <w:color w:val="000000" w:themeColor="text1"/>
          <w:sz w:val="24"/>
          <w:szCs w:val="24"/>
        </w:rPr>
        <w:t xml:space="preserve"> Архангельской области, рассмотрело ____________________________________________</w:t>
      </w:r>
    </w:p>
    <w:p w:rsidR="00C11633" w:rsidRPr="00FC7693" w:rsidRDefault="00C11633" w:rsidP="00FC7693">
      <w:pPr>
        <w:pStyle w:val="ConsPlusNonformat"/>
        <w:jc w:val="both"/>
        <w:rPr>
          <w:rFonts w:ascii="Times New Roman" w:hAnsi="Times New Roman" w:cs="Times New Roman"/>
          <w:color w:val="000000" w:themeColor="text1"/>
        </w:rPr>
      </w:pPr>
      <w:r w:rsidRPr="00FC7693">
        <w:rPr>
          <w:rFonts w:ascii="Times New Roman" w:hAnsi="Times New Roman" w:cs="Times New Roman"/>
          <w:color w:val="000000" w:themeColor="text1"/>
        </w:rPr>
        <w:t>_______________________________________________________________________________________</w:t>
      </w:r>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(наименование правового акта)</w:t>
      </w:r>
    </w:p>
    <w:p w:rsidR="00C11633" w:rsidRPr="00FC7693" w:rsidRDefault="00C11633" w:rsidP="00FC7693">
      <w:pPr>
        <w:pStyle w:val="ConsPlusNonformat"/>
        <w:jc w:val="both"/>
        <w:rPr>
          <w:rFonts w:ascii="Times New Roman" w:hAnsi="Times New Roman" w:cs="Times New Roman"/>
          <w:color w:val="000000" w:themeColor="text1"/>
          <w:sz w:val="24"/>
          <w:szCs w:val="24"/>
        </w:rPr>
      </w:pPr>
      <w:proofErr w:type="gramStart"/>
      <w:r w:rsidRPr="00FC7693">
        <w:rPr>
          <w:rFonts w:ascii="Times New Roman" w:hAnsi="Times New Roman" w:cs="Times New Roman"/>
          <w:color w:val="000000" w:themeColor="text1"/>
          <w:sz w:val="24"/>
          <w:szCs w:val="24"/>
        </w:rPr>
        <w:t>направленный</w:t>
      </w:r>
      <w:proofErr w:type="gramEnd"/>
      <w:r w:rsidRPr="00FC7693">
        <w:rPr>
          <w:rFonts w:ascii="Times New Roman" w:hAnsi="Times New Roman" w:cs="Times New Roman"/>
          <w:color w:val="000000" w:themeColor="text1"/>
          <w:sz w:val="24"/>
          <w:szCs w:val="24"/>
        </w:rPr>
        <w:t xml:space="preserve"> для подготовки настоящего заключения</w:t>
      </w:r>
    </w:p>
    <w:p w:rsidR="00C11633" w:rsidRPr="00FC7693" w:rsidRDefault="00C11633" w:rsidP="00FC7693">
      <w:pPr>
        <w:pStyle w:val="ConsPlusNonformat"/>
        <w:jc w:val="both"/>
        <w:rPr>
          <w:rFonts w:ascii="Times New Roman" w:hAnsi="Times New Roman" w:cs="Times New Roman"/>
          <w:color w:val="000000" w:themeColor="text1"/>
        </w:rPr>
      </w:pPr>
      <w:r w:rsidRPr="00FC7693">
        <w:rPr>
          <w:rFonts w:ascii="Times New Roman" w:hAnsi="Times New Roman" w:cs="Times New Roman"/>
          <w:color w:val="000000" w:themeColor="text1"/>
        </w:rPr>
        <w:t>______________________________________________________________________________________</w:t>
      </w:r>
    </w:p>
    <w:p w:rsidR="00C11633" w:rsidRPr="00FC7693" w:rsidRDefault="00C11633" w:rsidP="00FC7693">
      <w:pPr>
        <w:pStyle w:val="ConsPlusNonformat"/>
        <w:jc w:val="both"/>
        <w:rPr>
          <w:rFonts w:ascii="Times New Roman" w:hAnsi="Times New Roman" w:cs="Times New Roman"/>
          <w:color w:val="000000" w:themeColor="text1"/>
        </w:rPr>
      </w:pPr>
      <w:r w:rsidRPr="00FC7693">
        <w:rPr>
          <w:rFonts w:ascii="Times New Roman" w:hAnsi="Times New Roman" w:cs="Times New Roman"/>
          <w:color w:val="000000" w:themeColor="text1"/>
        </w:rPr>
        <w:t>_______________________________________________________________________________________</w:t>
      </w:r>
    </w:p>
    <w:p w:rsidR="00C11633" w:rsidRPr="00FC7693" w:rsidRDefault="00C11633" w:rsidP="00FC7693">
      <w:pPr>
        <w:pStyle w:val="ConsPlusNonformat"/>
        <w:jc w:val="center"/>
        <w:rPr>
          <w:rFonts w:ascii="Times New Roman" w:hAnsi="Times New Roman" w:cs="Times New Roman"/>
          <w:color w:val="000000" w:themeColor="text1"/>
        </w:rPr>
      </w:pPr>
      <w:proofErr w:type="gramStart"/>
      <w:r w:rsidRPr="00FC7693">
        <w:rPr>
          <w:rFonts w:ascii="Times New Roman" w:hAnsi="Times New Roman" w:cs="Times New Roman"/>
          <w:color w:val="000000" w:themeColor="text1"/>
        </w:rPr>
        <w:t xml:space="preserve">(наименование структурного подразделения администрации Шенкурского муниципального </w:t>
      </w:r>
      <w:r w:rsidR="006464FD">
        <w:rPr>
          <w:rFonts w:ascii="Times New Roman" w:hAnsi="Times New Roman" w:cs="Times New Roman"/>
          <w:color w:val="000000" w:themeColor="text1"/>
        </w:rPr>
        <w:t>округа</w:t>
      </w:r>
      <w:r w:rsidRPr="00FC7693">
        <w:rPr>
          <w:rFonts w:ascii="Times New Roman" w:hAnsi="Times New Roman" w:cs="Times New Roman"/>
          <w:color w:val="000000" w:themeColor="text1"/>
        </w:rPr>
        <w:t>,</w:t>
      </w:r>
      <w:proofErr w:type="gramEnd"/>
    </w:p>
    <w:p w:rsidR="00C11633" w:rsidRPr="00FC7693" w:rsidRDefault="00C11633" w:rsidP="00FC7693">
      <w:pPr>
        <w:pStyle w:val="ConsPlusNonformat"/>
        <w:jc w:val="center"/>
        <w:rPr>
          <w:rFonts w:ascii="Times New Roman" w:hAnsi="Times New Roman" w:cs="Times New Roman"/>
          <w:color w:val="000000" w:themeColor="text1"/>
        </w:rPr>
      </w:pPr>
      <w:proofErr w:type="gramStart"/>
      <w:r w:rsidRPr="00FC7693">
        <w:rPr>
          <w:rFonts w:ascii="Times New Roman" w:hAnsi="Times New Roman" w:cs="Times New Roman"/>
          <w:color w:val="000000" w:themeColor="text1"/>
        </w:rPr>
        <w:t>направившего</w:t>
      </w:r>
      <w:proofErr w:type="gramEnd"/>
      <w:r w:rsidRPr="00FC7693">
        <w:rPr>
          <w:rFonts w:ascii="Times New Roman" w:hAnsi="Times New Roman" w:cs="Times New Roman"/>
          <w:color w:val="000000" w:themeColor="text1"/>
        </w:rPr>
        <w:t xml:space="preserve"> нормативный правовой акт (далее - разработчик)</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lastRenderedPageBreak/>
        <w:t>и сообщает следующее.</w:t>
      </w:r>
    </w:p>
    <w:p w:rsidR="00C11633" w:rsidRPr="00FC7693" w:rsidRDefault="00C11633" w:rsidP="00FC7693">
      <w:pPr>
        <w:pStyle w:val="ConsPlusNonformat"/>
        <w:ind w:firstLine="70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Правовой акт направлен для подготовки настоящего заключения</w:t>
      </w:r>
    </w:p>
    <w:p w:rsidR="00C11633" w:rsidRPr="00FC7693" w:rsidRDefault="00C11633" w:rsidP="00FC7693">
      <w:pPr>
        <w:pStyle w:val="ConsPlusNonformat"/>
        <w:jc w:val="both"/>
        <w:rPr>
          <w:rFonts w:ascii="Times New Roman" w:hAnsi="Times New Roman" w:cs="Times New Roman"/>
          <w:color w:val="000000" w:themeColor="text1"/>
        </w:rPr>
      </w:pPr>
      <w:r w:rsidRPr="00FC7693">
        <w:rPr>
          <w:rFonts w:ascii="Times New Roman" w:hAnsi="Times New Roman" w:cs="Times New Roman"/>
          <w:color w:val="000000" w:themeColor="text1"/>
        </w:rPr>
        <w:t>_______________________________________________________________________________________</w:t>
      </w:r>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(впервые/повторно)</w:t>
      </w:r>
    </w:p>
    <w:p w:rsidR="00C11633" w:rsidRPr="00FC7693" w:rsidRDefault="00C11633" w:rsidP="00FC7693">
      <w:pPr>
        <w:pStyle w:val="ConsPlusNonformat"/>
        <w:jc w:val="both"/>
        <w:rPr>
          <w:rFonts w:ascii="Times New Roman" w:hAnsi="Times New Roman" w:cs="Times New Roman"/>
          <w:color w:val="000000" w:themeColor="text1"/>
        </w:rPr>
      </w:pPr>
      <w:r w:rsidRPr="00FC7693">
        <w:rPr>
          <w:rFonts w:ascii="Times New Roman" w:hAnsi="Times New Roman" w:cs="Times New Roman"/>
          <w:color w:val="000000" w:themeColor="text1"/>
        </w:rPr>
        <w:t>_______________________________________________________________________________________</w:t>
      </w:r>
    </w:p>
    <w:p w:rsidR="00C11633" w:rsidRPr="00FC7693" w:rsidRDefault="00C11633" w:rsidP="00FC7693">
      <w:pPr>
        <w:pStyle w:val="ConsPlusNonformat"/>
        <w:jc w:val="both"/>
        <w:rPr>
          <w:rFonts w:ascii="Times New Roman" w:hAnsi="Times New Roman" w:cs="Times New Roman"/>
          <w:color w:val="000000" w:themeColor="text1"/>
        </w:rPr>
      </w:pPr>
      <w:r w:rsidRPr="00FC7693">
        <w:rPr>
          <w:rFonts w:ascii="Times New Roman" w:hAnsi="Times New Roman" w:cs="Times New Roman"/>
          <w:color w:val="000000" w:themeColor="text1"/>
        </w:rPr>
        <w:t xml:space="preserve">            (информация о предшествующей подготовке заключения в отношении правового акта)</w:t>
      </w:r>
    </w:p>
    <w:p w:rsidR="00C11633" w:rsidRPr="00FC7693" w:rsidRDefault="00C11633" w:rsidP="00FC7693">
      <w:pPr>
        <w:pStyle w:val="ConsPlusNonformat"/>
        <w:jc w:val="both"/>
        <w:rPr>
          <w:rFonts w:ascii="Times New Roman" w:hAnsi="Times New Roman" w:cs="Times New Roman"/>
          <w:color w:val="000000" w:themeColor="text1"/>
        </w:rPr>
      </w:pPr>
    </w:p>
    <w:p w:rsidR="00C11633" w:rsidRPr="00FC7693" w:rsidRDefault="00C11633" w:rsidP="00FC7693">
      <w:pPr>
        <w:pStyle w:val="ConsPlusNonformat"/>
        <w:ind w:firstLine="70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По  результатам рассмотрения представленных материалов установлено, что при  проведении </w:t>
      </w:r>
      <w:proofErr w:type="gramStart"/>
      <w:r w:rsidRPr="00FC7693">
        <w:rPr>
          <w:rFonts w:ascii="Times New Roman" w:hAnsi="Times New Roman" w:cs="Times New Roman"/>
          <w:color w:val="000000" w:themeColor="text1"/>
          <w:sz w:val="24"/>
          <w:szCs w:val="24"/>
        </w:rPr>
        <w:t>оценки фактического воздействия правового акта нарушений Порядка  ее</w:t>
      </w:r>
      <w:proofErr w:type="gramEnd"/>
      <w:r w:rsidRPr="00FC7693">
        <w:rPr>
          <w:rFonts w:ascii="Times New Roman" w:hAnsi="Times New Roman" w:cs="Times New Roman"/>
          <w:color w:val="000000" w:themeColor="text1"/>
          <w:sz w:val="24"/>
          <w:szCs w:val="24"/>
        </w:rPr>
        <w:t xml:space="preserve"> проведения, которые могут оказать негативное влияние на  обоснованность полученных    разработчиком результатов, не выявлено/выявлено.</w:t>
      </w:r>
    </w:p>
    <w:p w:rsidR="00C11633" w:rsidRPr="00FC7693" w:rsidRDefault="00C11633" w:rsidP="00FC7693">
      <w:pPr>
        <w:pStyle w:val="ConsPlusNonformat"/>
        <w:ind w:firstLine="70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Разработчиком проведены публичные консультации по правовому  акту  и  отчету  об  оценке  фактического  воздействия  в  сроки с __________ по __________</w:t>
      </w:r>
      <w:proofErr w:type="gramStart"/>
      <w:r w:rsidRPr="00FC7693">
        <w:rPr>
          <w:rFonts w:ascii="Times New Roman" w:hAnsi="Times New Roman" w:cs="Times New Roman"/>
          <w:color w:val="000000" w:themeColor="text1"/>
          <w:sz w:val="24"/>
          <w:szCs w:val="24"/>
        </w:rPr>
        <w:t xml:space="preserve"> .</w:t>
      </w:r>
      <w:proofErr w:type="gramEnd"/>
    </w:p>
    <w:p w:rsidR="00C11633" w:rsidRPr="00FC7693" w:rsidRDefault="00C11633" w:rsidP="00FC7693">
      <w:pPr>
        <w:pStyle w:val="ConsPlusNonformat"/>
        <w:ind w:firstLine="70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Информация  об  оценке  фактического воздействия правового акта размещена на официальном сайте по адресу:</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___________________________________________________________________________</w:t>
      </w:r>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(полный электронный адрес размещения правового акта)</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   </w:t>
      </w:r>
    </w:p>
    <w:p w:rsidR="00C11633" w:rsidRPr="00FC7693" w:rsidRDefault="00C11633" w:rsidP="00FC7693">
      <w:pPr>
        <w:pStyle w:val="ConsPlusNonformat"/>
        <w:ind w:firstLine="709"/>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На  основе  проведенной  оценки  фактического  воздействия нормативного правового  акта  с учетом информации, представленной разработчиком в отчете об    оценке    фактического   воздействия,   сделаны   следующие   выводы:</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___________________________________________________________________________</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___________________________________________________________________________</w:t>
      </w:r>
    </w:p>
    <w:p w:rsidR="00C11633" w:rsidRPr="00FC7693" w:rsidRDefault="00C11633" w:rsidP="00FC7693">
      <w:pPr>
        <w:pStyle w:val="ConsPlusNonformat"/>
        <w:jc w:val="center"/>
        <w:rPr>
          <w:rFonts w:ascii="Times New Roman" w:hAnsi="Times New Roman" w:cs="Times New Roman"/>
          <w:color w:val="000000" w:themeColor="text1"/>
        </w:rPr>
      </w:pPr>
      <w:proofErr w:type="gramStart"/>
      <w:r w:rsidRPr="00FC7693">
        <w:rPr>
          <w:rFonts w:ascii="Times New Roman" w:hAnsi="Times New Roman" w:cs="Times New Roman"/>
          <w:color w:val="000000" w:themeColor="text1"/>
        </w:rPr>
        <w:t>(оценка достижения целей регулирования, определение и оценка</w:t>
      </w:r>
      <w:proofErr w:type="gramEnd"/>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 xml:space="preserve">фактических положительных и отрицательных последствий принятия </w:t>
      </w:r>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правового акта, а также информация о наличии или отсутствии положений,</w:t>
      </w:r>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 xml:space="preserve">необоснованно </w:t>
      </w:r>
      <w:proofErr w:type="gramStart"/>
      <w:r w:rsidRPr="00FC7693">
        <w:rPr>
          <w:rFonts w:ascii="Times New Roman" w:hAnsi="Times New Roman" w:cs="Times New Roman"/>
          <w:color w:val="000000" w:themeColor="text1"/>
        </w:rPr>
        <w:t>затрудняющих</w:t>
      </w:r>
      <w:proofErr w:type="gramEnd"/>
      <w:r w:rsidRPr="00FC7693">
        <w:rPr>
          <w:rFonts w:ascii="Times New Roman" w:hAnsi="Times New Roman" w:cs="Times New Roman"/>
          <w:color w:val="000000" w:themeColor="text1"/>
        </w:rPr>
        <w:t xml:space="preserve"> ведение предпринимательской и инвестиционной</w:t>
      </w:r>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деятельности или приводящих к возникновению необоснованных расходов</w:t>
      </w:r>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бюджета Шенкурск</w:t>
      </w:r>
      <w:r w:rsidR="00A55167">
        <w:rPr>
          <w:rFonts w:ascii="Times New Roman" w:hAnsi="Times New Roman" w:cs="Times New Roman"/>
          <w:color w:val="000000" w:themeColor="text1"/>
        </w:rPr>
        <w:t>ого</w:t>
      </w:r>
      <w:r w:rsidRPr="00FC7693">
        <w:rPr>
          <w:rFonts w:ascii="Times New Roman" w:hAnsi="Times New Roman" w:cs="Times New Roman"/>
          <w:color w:val="000000" w:themeColor="text1"/>
        </w:rPr>
        <w:t xml:space="preserve"> муниципальн</w:t>
      </w:r>
      <w:r w:rsidR="00A55167">
        <w:rPr>
          <w:rFonts w:ascii="Times New Roman" w:hAnsi="Times New Roman" w:cs="Times New Roman"/>
          <w:color w:val="000000" w:themeColor="text1"/>
        </w:rPr>
        <w:t>ого округа</w:t>
      </w:r>
      <w:r w:rsidRPr="00FC7693">
        <w:rPr>
          <w:rFonts w:ascii="Times New Roman" w:hAnsi="Times New Roman" w:cs="Times New Roman"/>
          <w:color w:val="000000" w:themeColor="text1"/>
        </w:rPr>
        <w:t>)</w:t>
      </w:r>
    </w:p>
    <w:p w:rsidR="00C11633" w:rsidRPr="00FC7693" w:rsidRDefault="00C11633" w:rsidP="00FC7693">
      <w:pPr>
        <w:pStyle w:val="ConsPlusNonformat"/>
        <w:jc w:val="center"/>
        <w:rPr>
          <w:rFonts w:ascii="Times New Roman" w:hAnsi="Times New Roman" w:cs="Times New Roman"/>
          <w:color w:val="000000" w:themeColor="text1"/>
        </w:rPr>
      </w:pP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___________________________________________________________________________</w:t>
      </w: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___________________________________________________________________________</w:t>
      </w:r>
    </w:p>
    <w:p w:rsidR="00C11633" w:rsidRPr="00FC7693" w:rsidRDefault="00C11633" w:rsidP="00FC7693">
      <w:pPr>
        <w:pStyle w:val="ConsPlusNonformat"/>
        <w:jc w:val="center"/>
        <w:rPr>
          <w:rFonts w:ascii="Times New Roman" w:hAnsi="Times New Roman" w:cs="Times New Roman"/>
          <w:color w:val="000000" w:themeColor="text1"/>
        </w:rPr>
      </w:pPr>
      <w:proofErr w:type="gramStart"/>
      <w:r w:rsidRPr="00FC7693">
        <w:rPr>
          <w:rFonts w:ascii="Times New Roman" w:hAnsi="Times New Roman" w:cs="Times New Roman"/>
          <w:color w:val="000000" w:themeColor="text1"/>
        </w:rPr>
        <w:t>(обоснование выводов, а также иные замечания и предложения</w:t>
      </w:r>
      <w:proofErr w:type="gramEnd"/>
    </w:p>
    <w:p w:rsidR="00C11633" w:rsidRPr="00FC7693" w:rsidRDefault="00C11633" w:rsidP="00FC7693">
      <w:pPr>
        <w:pStyle w:val="ConsPlusNonformat"/>
        <w:jc w:val="center"/>
        <w:rPr>
          <w:rFonts w:ascii="Times New Roman" w:hAnsi="Times New Roman" w:cs="Times New Roman"/>
          <w:color w:val="000000" w:themeColor="text1"/>
        </w:rPr>
      </w:pPr>
      <w:r w:rsidRPr="00FC7693">
        <w:rPr>
          <w:rFonts w:ascii="Times New Roman" w:hAnsi="Times New Roman" w:cs="Times New Roman"/>
          <w:color w:val="000000" w:themeColor="text1"/>
        </w:rPr>
        <w:t>уполномоченного органа)</w:t>
      </w:r>
    </w:p>
    <w:p w:rsidR="00C11633" w:rsidRPr="00FC7693" w:rsidRDefault="00C11633" w:rsidP="00FC7693">
      <w:pPr>
        <w:pStyle w:val="ConsPlusNonformat"/>
        <w:jc w:val="both"/>
        <w:rPr>
          <w:rFonts w:ascii="Times New Roman" w:hAnsi="Times New Roman" w:cs="Times New Roman"/>
          <w:color w:val="000000" w:themeColor="text1"/>
          <w:sz w:val="24"/>
          <w:szCs w:val="24"/>
        </w:rPr>
      </w:pPr>
    </w:p>
    <w:p w:rsidR="00C11633" w:rsidRPr="00FC7693" w:rsidRDefault="00C11633" w:rsidP="00FC7693">
      <w:pPr>
        <w:pStyle w:val="ConsPlusNonformat"/>
        <w:jc w:val="both"/>
        <w:rPr>
          <w:rFonts w:ascii="Times New Roman" w:hAnsi="Times New Roman" w:cs="Times New Roman"/>
          <w:color w:val="000000" w:themeColor="text1"/>
          <w:sz w:val="24"/>
          <w:szCs w:val="24"/>
        </w:rPr>
      </w:pPr>
      <w:r w:rsidRPr="00FC7693">
        <w:rPr>
          <w:rFonts w:ascii="Times New Roman" w:hAnsi="Times New Roman" w:cs="Times New Roman"/>
          <w:color w:val="000000" w:themeColor="text1"/>
          <w:sz w:val="24"/>
          <w:szCs w:val="24"/>
        </w:rPr>
        <w:t xml:space="preserve">    Указание на приложения (при наличии).</w:t>
      </w:r>
    </w:p>
    <w:p w:rsidR="00C11633" w:rsidRPr="00FC7693" w:rsidRDefault="00C11633" w:rsidP="00FC7693">
      <w:pPr>
        <w:pStyle w:val="ConsPlusNonformat"/>
        <w:jc w:val="both"/>
        <w:rPr>
          <w:rFonts w:ascii="Times New Roman" w:hAnsi="Times New Roman" w:cs="Times New Roman"/>
          <w:color w:val="000000" w:themeColor="text1"/>
        </w:rPr>
      </w:pPr>
    </w:p>
    <w:p w:rsidR="00C11633" w:rsidRPr="00FC7693" w:rsidRDefault="00C11633" w:rsidP="00FC7693">
      <w:pPr>
        <w:pStyle w:val="ConsPlusNonformat"/>
        <w:rPr>
          <w:rFonts w:ascii="Times New Roman" w:hAnsi="Times New Roman" w:cs="Times New Roman"/>
          <w:color w:val="000000" w:themeColor="text1"/>
          <w:sz w:val="24"/>
          <w:szCs w:val="24"/>
        </w:rPr>
      </w:pPr>
    </w:p>
    <w:p w:rsidR="00C11633" w:rsidRPr="00FC7693" w:rsidRDefault="00C11633" w:rsidP="00FC7693">
      <w:pPr>
        <w:pStyle w:val="ConsPlusNonformat"/>
        <w:rPr>
          <w:rFonts w:ascii="Times New Roman" w:hAnsi="Times New Roman" w:cs="Times New Roman"/>
          <w:color w:val="000000" w:themeColor="text1"/>
          <w:sz w:val="24"/>
          <w:szCs w:val="24"/>
        </w:rPr>
      </w:pPr>
    </w:p>
    <w:p w:rsidR="00C11633" w:rsidRPr="00FC7693" w:rsidRDefault="00C11633" w:rsidP="00FC7693">
      <w:pPr>
        <w:pStyle w:val="ConsPlusNonformat"/>
        <w:rPr>
          <w:rFonts w:ascii="Times New Roman" w:hAnsi="Times New Roman" w:cs="Times New Roman"/>
          <w:color w:val="000000" w:themeColor="text1"/>
          <w:spacing w:val="-4"/>
          <w:sz w:val="24"/>
          <w:szCs w:val="24"/>
        </w:rPr>
      </w:pPr>
      <w:r w:rsidRPr="00FC7693">
        <w:rPr>
          <w:rFonts w:ascii="Times New Roman" w:hAnsi="Times New Roman" w:cs="Times New Roman"/>
          <w:color w:val="000000" w:themeColor="text1"/>
          <w:sz w:val="24"/>
          <w:szCs w:val="24"/>
        </w:rPr>
        <w:t>Руководитель</w:t>
      </w:r>
      <w:r w:rsidRPr="00FC7693">
        <w:rPr>
          <w:rFonts w:ascii="Times New Roman" w:hAnsi="Times New Roman" w:cs="Times New Roman"/>
          <w:color w:val="000000" w:themeColor="text1"/>
          <w:spacing w:val="-4"/>
          <w:sz w:val="24"/>
          <w:szCs w:val="24"/>
        </w:rPr>
        <w:t xml:space="preserve"> </w:t>
      </w:r>
    </w:p>
    <w:p w:rsidR="00C11633" w:rsidRPr="00FC7693" w:rsidRDefault="00C11633" w:rsidP="00FC7693">
      <w:pPr>
        <w:pStyle w:val="ConsPlusNonformat"/>
        <w:rPr>
          <w:rFonts w:ascii="Times New Roman" w:hAnsi="Times New Roman" w:cs="Times New Roman"/>
          <w:color w:val="000000" w:themeColor="text1"/>
        </w:rPr>
      </w:pPr>
      <w:r w:rsidRPr="00FC7693">
        <w:rPr>
          <w:rFonts w:ascii="Times New Roman" w:hAnsi="Times New Roman" w:cs="Times New Roman"/>
          <w:color w:val="000000" w:themeColor="text1"/>
          <w:sz w:val="24"/>
          <w:szCs w:val="24"/>
        </w:rPr>
        <w:t>уполномоченного</w:t>
      </w:r>
      <w:r w:rsidRPr="00FC7693">
        <w:rPr>
          <w:rFonts w:ascii="Times New Roman" w:hAnsi="Times New Roman" w:cs="Times New Roman"/>
          <w:color w:val="000000" w:themeColor="text1"/>
          <w:spacing w:val="-6"/>
          <w:sz w:val="24"/>
          <w:szCs w:val="24"/>
        </w:rPr>
        <w:t xml:space="preserve"> </w:t>
      </w:r>
      <w:r w:rsidRPr="00FC7693">
        <w:rPr>
          <w:rFonts w:ascii="Times New Roman" w:hAnsi="Times New Roman" w:cs="Times New Roman"/>
          <w:color w:val="000000" w:themeColor="text1"/>
          <w:sz w:val="24"/>
          <w:szCs w:val="24"/>
        </w:rPr>
        <w:t>органа               __________________</w:t>
      </w:r>
      <w:r w:rsidRPr="00FC7693">
        <w:rPr>
          <w:rFonts w:ascii="Times New Roman" w:hAnsi="Times New Roman" w:cs="Times New Roman"/>
          <w:color w:val="000000" w:themeColor="text1"/>
        </w:rPr>
        <w:t xml:space="preserve">                           ____________________</w:t>
      </w:r>
    </w:p>
    <w:p w:rsidR="00C11633" w:rsidRPr="00FC7693" w:rsidRDefault="00C11633" w:rsidP="00FC7693">
      <w:pPr>
        <w:pStyle w:val="ConsPlusNonformat"/>
        <w:jc w:val="both"/>
        <w:rPr>
          <w:rFonts w:ascii="Times New Roman" w:hAnsi="Times New Roman" w:cs="Times New Roman"/>
          <w:color w:val="000000" w:themeColor="text1"/>
        </w:rPr>
      </w:pPr>
      <w:r w:rsidRPr="00FC7693">
        <w:rPr>
          <w:rFonts w:ascii="Times New Roman" w:hAnsi="Times New Roman" w:cs="Times New Roman"/>
          <w:color w:val="000000" w:themeColor="text1"/>
        </w:rPr>
        <w:t xml:space="preserve">                                                                     </w:t>
      </w:r>
      <w:r w:rsidR="00B25D72">
        <w:rPr>
          <w:rFonts w:ascii="Times New Roman" w:hAnsi="Times New Roman" w:cs="Times New Roman"/>
          <w:color w:val="000000" w:themeColor="text1"/>
        </w:rPr>
        <w:t xml:space="preserve">         </w:t>
      </w:r>
      <w:r w:rsidRPr="00FC7693">
        <w:rPr>
          <w:rFonts w:ascii="Times New Roman" w:hAnsi="Times New Roman" w:cs="Times New Roman"/>
          <w:color w:val="000000" w:themeColor="text1"/>
        </w:rPr>
        <w:t xml:space="preserve">   (подпись)                                  </w:t>
      </w:r>
      <w:r w:rsidR="00B25D72">
        <w:rPr>
          <w:rFonts w:ascii="Times New Roman" w:hAnsi="Times New Roman" w:cs="Times New Roman"/>
          <w:color w:val="000000" w:themeColor="text1"/>
        </w:rPr>
        <w:t xml:space="preserve">      </w:t>
      </w:r>
      <w:r w:rsidRPr="00FC7693">
        <w:rPr>
          <w:rFonts w:ascii="Times New Roman" w:hAnsi="Times New Roman" w:cs="Times New Roman"/>
          <w:color w:val="000000" w:themeColor="text1"/>
        </w:rPr>
        <w:t xml:space="preserve"> (расшифровка подписи)</w:t>
      </w: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pStyle w:val="ConsPlusNormal"/>
        <w:jc w:val="both"/>
        <w:rPr>
          <w:rFonts w:ascii="Times New Roman" w:hAnsi="Times New Roman" w:cs="Times New Roman"/>
          <w:color w:val="000000" w:themeColor="text1"/>
        </w:rPr>
      </w:pPr>
    </w:p>
    <w:p w:rsidR="00C11633" w:rsidRPr="00FC7693" w:rsidRDefault="00C11633" w:rsidP="00FC7693">
      <w:pPr>
        <w:spacing w:after="0" w:line="240" w:lineRule="auto"/>
        <w:rPr>
          <w:rFonts w:ascii="Times New Roman" w:hAnsi="Times New Roman" w:cs="Times New Roman"/>
          <w:color w:val="000000" w:themeColor="text1"/>
        </w:rPr>
      </w:pPr>
    </w:p>
    <w:p w:rsidR="00C11633" w:rsidRPr="00FC7693" w:rsidRDefault="00C11633" w:rsidP="00FC7693">
      <w:pPr>
        <w:tabs>
          <w:tab w:val="left" w:pos="1687"/>
        </w:tabs>
        <w:spacing w:after="0" w:line="240" w:lineRule="auto"/>
        <w:ind w:left="159"/>
        <w:rPr>
          <w:rFonts w:ascii="Times New Roman" w:hAnsi="Times New Roman" w:cs="Times New Roman"/>
          <w:color w:val="000000" w:themeColor="text1"/>
        </w:rPr>
      </w:pPr>
      <w:r w:rsidRPr="00FC7693">
        <w:rPr>
          <w:rFonts w:ascii="Times New Roman" w:hAnsi="Times New Roman" w:cs="Times New Roman"/>
          <w:color w:val="000000" w:themeColor="text1"/>
          <w:u w:val="single"/>
        </w:rPr>
        <w:tab/>
      </w:r>
      <w:r w:rsidRPr="00FC7693">
        <w:rPr>
          <w:rFonts w:ascii="Times New Roman" w:hAnsi="Times New Roman" w:cs="Times New Roman"/>
          <w:color w:val="000000" w:themeColor="text1"/>
        </w:rPr>
        <w:t>_</w:t>
      </w:r>
    </w:p>
    <w:p w:rsidR="00C11633" w:rsidRPr="00FC7693" w:rsidRDefault="00C11633" w:rsidP="00FC7693">
      <w:pPr>
        <w:tabs>
          <w:tab w:val="left" w:pos="1687"/>
        </w:tabs>
        <w:spacing w:after="0" w:line="240" w:lineRule="auto"/>
        <w:ind w:left="159"/>
        <w:rPr>
          <w:rFonts w:ascii="Times New Roman" w:hAnsi="Times New Roman" w:cs="Times New Roman"/>
          <w:color w:val="000000" w:themeColor="text1"/>
        </w:rPr>
      </w:pPr>
      <w:r w:rsidRPr="00FC7693">
        <w:rPr>
          <w:rFonts w:ascii="Times New Roman" w:hAnsi="Times New Roman" w:cs="Times New Roman"/>
          <w:color w:val="000000" w:themeColor="text1"/>
        </w:rPr>
        <w:t xml:space="preserve">             (дата)</w:t>
      </w:r>
    </w:p>
    <w:p w:rsidR="00C11633" w:rsidRPr="00FC7693" w:rsidRDefault="00C11633" w:rsidP="00FC7693">
      <w:pPr>
        <w:tabs>
          <w:tab w:val="left" w:pos="1687"/>
        </w:tabs>
        <w:spacing w:after="0" w:line="240" w:lineRule="auto"/>
        <w:ind w:left="159"/>
        <w:rPr>
          <w:rFonts w:ascii="Times New Roman" w:hAnsi="Times New Roman" w:cs="Times New Roman"/>
          <w:color w:val="000000" w:themeColor="text1"/>
        </w:rPr>
      </w:pPr>
    </w:p>
    <w:p w:rsidR="00C11633" w:rsidRPr="00FC7693" w:rsidRDefault="00C11633" w:rsidP="00FC7693">
      <w:pPr>
        <w:spacing w:after="0" w:line="240" w:lineRule="auto"/>
        <w:rPr>
          <w:rFonts w:ascii="Times New Roman" w:hAnsi="Times New Roman" w:cs="Times New Roman"/>
          <w:color w:val="000000" w:themeColor="text1"/>
        </w:rPr>
      </w:pPr>
    </w:p>
    <w:p w:rsidR="00C11633" w:rsidRPr="00FC7693" w:rsidRDefault="00C11633" w:rsidP="00FC7693">
      <w:pPr>
        <w:spacing w:after="0" w:line="240" w:lineRule="auto"/>
        <w:rPr>
          <w:rFonts w:ascii="Times New Roman" w:hAnsi="Times New Roman" w:cs="Times New Roman"/>
          <w:color w:val="000000" w:themeColor="text1"/>
        </w:rPr>
      </w:pPr>
    </w:p>
    <w:p w:rsidR="00C11633" w:rsidRPr="00FC7693" w:rsidRDefault="00C11633" w:rsidP="00FC7693">
      <w:pPr>
        <w:spacing w:after="0" w:line="240" w:lineRule="auto"/>
        <w:jc w:val="center"/>
        <w:rPr>
          <w:rFonts w:ascii="Times New Roman" w:hAnsi="Times New Roman" w:cs="Times New Roman"/>
          <w:color w:val="000000" w:themeColor="text1"/>
        </w:rPr>
      </w:pPr>
      <w:r w:rsidRPr="00FC7693">
        <w:rPr>
          <w:rFonts w:ascii="Times New Roman" w:hAnsi="Times New Roman" w:cs="Times New Roman"/>
          <w:color w:val="000000" w:themeColor="text1"/>
        </w:rPr>
        <w:t>__________</w:t>
      </w:r>
      <w:r w:rsidR="00B25D72">
        <w:rPr>
          <w:rFonts w:ascii="Times New Roman" w:hAnsi="Times New Roman" w:cs="Times New Roman"/>
          <w:color w:val="000000" w:themeColor="text1"/>
        </w:rPr>
        <w:t>_______________________</w:t>
      </w:r>
      <w:r w:rsidRPr="00FC7693">
        <w:rPr>
          <w:rFonts w:ascii="Times New Roman" w:hAnsi="Times New Roman" w:cs="Times New Roman"/>
          <w:color w:val="000000" w:themeColor="text1"/>
        </w:rPr>
        <w:t>____</w:t>
      </w:r>
    </w:p>
    <w:p w:rsidR="00D23B3C" w:rsidRPr="00FC7693" w:rsidRDefault="00D23B3C" w:rsidP="00FC7693">
      <w:pPr>
        <w:spacing w:after="0" w:line="240" w:lineRule="auto"/>
        <w:rPr>
          <w:rFonts w:ascii="Times New Roman" w:hAnsi="Times New Roman" w:cs="Times New Roman"/>
          <w:sz w:val="28"/>
          <w:szCs w:val="28"/>
        </w:rPr>
      </w:pPr>
    </w:p>
    <w:p w:rsidR="00D23B3C" w:rsidRPr="00FC7693" w:rsidRDefault="00D23B3C" w:rsidP="00FC7693">
      <w:pPr>
        <w:spacing w:after="0" w:line="240" w:lineRule="auto"/>
        <w:rPr>
          <w:rFonts w:ascii="Times New Roman" w:hAnsi="Times New Roman" w:cs="Times New Roman"/>
          <w:sz w:val="28"/>
          <w:szCs w:val="28"/>
        </w:rPr>
      </w:pPr>
    </w:p>
    <w:sectPr w:rsidR="00D23B3C" w:rsidRPr="00FC7693" w:rsidSect="0005067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F98" w:rsidRDefault="00DD6F98" w:rsidP="00D23B3C">
      <w:pPr>
        <w:spacing w:after="0" w:line="240" w:lineRule="auto"/>
      </w:pPr>
      <w:r>
        <w:separator/>
      </w:r>
    </w:p>
  </w:endnote>
  <w:endnote w:type="continuationSeparator" w:id="0">
    <w:p w:rsidR="00DD6F98" w:rsidRDefault="00DD6F98" w:rsidP="00D23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F98" w:rsidRDefault="00DD6F98" w:rsidP="00D23B3C">
      <w:pPr>
        <w:spacing w:after="0" w:line="240" w:lineRule="auto"/>
      </w:pPr>
      <w:r>
        <w:separator/>
      </w:r>
    </w:p>
  </w:footnote>
  <w:footnote w:type="continuationSeparator" w:id="0">
    <w:p w:rsidR="00DD6F98" w:rsidRDefault="00DD6F98" w:rsidP="00D23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602815"/>
      <w:docPartObj>
        <w:docPartGallery w:val="Page Numbers (Top of Page)"/>
        <w:docPartUnique/>
      </w:docPartObj>
    </w:sdtPr>
    <w:sdtEndPr/>
    <w:sdtContent>
      <w:p w:rsidR="00FC7693" w:rsidRDefault="00DD6F98">
        <w:pPr>
          <w:pStyle w:val="af"/>
          <w:jc w:val="center"/>
        </w:pPr>
        <w:r>
          <w:fldChar w:fldCharType="begin"/>
        </w:r>
        <w:r>
          <w:instrText xml:space="preserve"> PAGE   \* MERGEFORMAT </w:instrText>
        </w:r>
        <w:r>
          <w:fldChar w:fldCharType="separate"/>
        </w:r>
        <w:r w:rsidR="000674AC">
          <w:rPr>
            <w:noProof/>
          </w:rPr>
          <w:t>1</w:t>
        </w:r>
        <w:r>
          <w:rPr>
            <w:noProof/>
          </w:rPr>
          <w:fldChar w:fldCharType="end"/>
        </w:r>
      </w:p>
    </w:sdtContent>
  </w:sdt>
  <w:p w:rsidR="00FC7693" w:rsidRDefault="00FC769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73EC8"/>
    <w:multiLevelType w:val="hybridMultilevel"/>
    <w:tmpl w:val="556A4B98"/>
    <w:lvl w:ilvl="0" w:tplc="7BAE2F5E">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8F79E5"/>
    <w:multiLevelType w:val="multilevel"/>
    <w:tmpl w:val="55A28362"/>
    <w:lvl w:ilvl="0">
      <w:start w:val="1"/>
      <w:numFmt w:val="decimal"/>
      <w:lvlText w:val="%1."/>
      <w:lvlJc w:val="left"/>
      <w:pPr>
        <w:ind w:left="390" w:hanging="390"/>
      </w:pPr>
      <w:rPr>
        <w:rFonts w:hint="default"/>
        <w:color w:val="FF0000"/>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2">
    <w:nsid w:val="3557062A"/>
    <w:multiLevelType w:val="hybridMultilevel"/>
    <w:tmpl w:val="88B27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043270"/>
    <w:multiLevelType w:val="multilevel"/>
    <w:tmpl w:val="619E47E4"/>
    <w:lvl w:ilvl="0">
      <w:start w:val="3"/>
      <w:numFmt w:val="decimal"/>
      <w:lvlText w:val="%1."/>
      <w:lvlJc w:val="left"/>
      <w:pPr>
        <w:ind w:left="750" w:hanging="360"/>
      </w:pPr>
      <w:rPr>
        <w:rFonts w:hint="default"/>
      </w:rPr>
    </w:lvl>
    <w:lvl w:ilvl="1">
      <w:start w:val="1"/>
      <w:numFmt w:val="decimal"/>
      <w:isLgl/>
      <w:lvlText w:val="%1.%2."/>
      <w:lvlJc w:val="left"/>
      <w:pPr>
        <w:ind w:left="1110" w:hanging="72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0B16"/>
    <w:rsid w:val="00016B1E"/>
    <w:rsid w:val="00024D80"/>
    <w:rsid w:val="00050676"/>
    <w:rsid w:val="000674AC"/>
    <w:rsid w:val="00094B7E"/>
    <w:rsid w:val="000F5CDE"/>
    <w:rsid w:val="00116DD4"/>
    <w:rsid w:val="00117AB2"/>
    <w:rsid w:val="001517DD"/>
    <w:rsid w:val="00183E30"/>
    <w:rsid w:val="001A5BD3"/>
    <w:rsid w:val="001B781D"/>
    <w:rsid w:val="001D1B77"/>
    <w:rsid w:val="001D6823"/>
    <w:rsid w:val="00296FC9"/>
    <w:rsid w:val="002A2D5F"/>
    <w:rsid w:val="002B3FE3"/>
    <w:rsid w:val="002C6C6A"/>
    <w:rsid w:val="002D1017"/>
    <w:rsid w:val="00330D55"/>
    <w:rsid w:val="00376BE0"/>
    <w:rsid w:val="0039222D"/>
    <w:rsid w:val="00395E2B"/>
    <w:rsid w:val="003D5644"/>
    <w:rsid w:val="00401C8D"/>
    <w:rsid w:val="00432A79"/>
    <w:rsid w:val="00436D51"/>
    <w:rsid w:val="00470D99"/>
    <w:rsid w:val="0051210E"/>
    <w:rsid w:val="00517A02"/>
    <w:rsid w:val="005323F1"/>
    <w:rsid w:val="005474B5"/>
    <w:rsid w:val="00551605"/>
    <w:rsid w:val="00561834"/>
    <w:rsid w:val="00572B31"/>
    <w:rsid w:val="005C072A"/>
    <w:rsid w:val="005F3F34"/>
    <w:rsid w:val="00613BE6"/>
    <w:rsid w:val="00624518"/>
    <w:rsid w:val="006352E5"/>
    <w:rsid w:val="006464FD"/>
    <w:rsid w:val="00724BE1"/>
    <w:rsid w:val="00752947"/>
    <w:rsid w:val="00753151"/>
    <w:rsid w:val="00754573"/>
    <w:rsid w:val="00793A9C"/>
    <w:rsid w:val="007E5452"/>
    <w:rsid w:val="007E5D16"/>
    <w:rsid w:val="0080614F"/>
    <w:rsid w:val="00867153"/>
    <w:rsid w:val="00897860"/>
    <w:rsid w:val="008A695D"/>
    <w:rsid w:val="008C4B66"/>
    <w:rsid w:val="00902BED"/>
    <w:rsid w:val="009212F4"/>
    <w:rsid w:val="00941F13"/>
    <w:rsid w:val="00972F12"/>
    <w:rsid w:val="0098197E"/>
    <w:rsid w:val="00997504"/>
    <w:rsid w:val="009D66C5"/>
    <w:rsid w:val="009D7D98"/>
    <w:rsid w:val="009E7965"/>
    <w:rsid w:val="009F546F"/>
    <w:rsid w:val="00A21BEF"/>
    <w:rsid w:val="00A31720"/>
    <w:rsid w:val="00A4515E"/>
    <w:rsid w:val="00A51F69"/>
    <w:rsid w:val="00A55167"/>
    <w:rsid w:val="00A60359"/>
    <w:rsid w:val="00A936A2"/>
    <w:rsid w:val="00AA4A97"/>
    <w:rsid w:val="00AD0EDA"/>
    <w:rsid w:val="00AF0A55"/>
    <w:rsid w:val="00AF38AE"/>
    <w:rsid w:val="00AF3E72"/>
    <w:rsid w:val="00B25D72"/>
    <w:rsid w:val="00B319EF"/>
    <w:rsid w:val="00B33842"/>
    <w:rsid w:val="00B35367"/>
    <w:rsid w:val="00B84053"/>
    <w:rsid w:val="00B85E3E"/>
    <w:rsid w:val="00BB486D"/>
    <w:rsid w:val="00BD7C74"/>
    <w:rsid w:val="00C0357D"/>
    <w:rsid w:val="00C11633"/>
    <w:rsid w:val="00C24190"/>
    <w:rsid w:val="00C26D54"/>
    <w:rsid w:val="00C36E63"/>
    <w:rsid w:val="00C47E5B"/>
    <w:rsid w:val="00C54B6A"/>
    <w:rsid w:val="00CB10E6"/>
    <w:rsid w:val="00D20B16"/>
    <w:rsid w:val="00D23B3C"/>
    <w:rsid w:val="00D9707D"/>
    <w:rsid w:val="00DD6F98"/>
    <w:rsid w:val="00DF3DE5"/>
    <w:rsid w:val="00E27011"/>
    <w:rsid w:val="00E66693"/>
    <w:rsid w:val="00E704BC"/>
    <w:rsid w:val="00EA50FD"/>
    <w:rsid w:val="00EE20D8"/>
    <w:rsid w:val="00F23BB3"/>
    <w:rsid w:val="00F65414"/>
    <w:rsid w:val="00F7060C"/>
    <w:rsid w:val="00F73E3C"/>
    <w:rsid w:val="00F93E42"/>
    <w:rsid w:val="00FC76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BEF"/>
  </w:style>
  <w:style w:type="paragraph" w:styleId="2">
    <w:name w:val="heading 2"/>
    <w:basedOn w:val="a"/>
    <w:next w:val="a"/>
    <w:link w:val="20"/>
    <w:uiPriority w:val="9"/>
    <w:unhideWhenUsed/>
    <w:qFormat/>
    <w:rsid w:val="00A51F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qFormat/>
    <w:rsid w:val="00972F12"/>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72B31"/>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572B31"/>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972F12"/>
    <w:rPr>
      <w:rFonts w:ascii="Times New Roman" w:eastAsia="Times New Roman" w:hAnsi="Times New Roman" w:cs="Times New Roman"/>
      <w:b/>
      <w:bCs/>
      <w:lang w:eastAsia="ru-RU"/>
    </w:rPr>
  </w:style>
  <w:style w:type="paragraph" w:styleId="a5">
    <w:name w:val="Body Text"/>
    <w:basedOn w:val="a"/>
    <w:link w:val="a6"/>
    <w:rsid w:val="00972F12"/>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972F12"/>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A51F69"/>
    <w:rPr>
      <w:rFonts w:asciiTheme="majorHAnsi" w:eastAsiaTheme="majorEastAsia" w:hAnsiTheme="majorHAnsi" w:cstheme="majorBidi"/>
      <w:b/>
      <w:bCs/>
      <w:color w:val="4F81BD" w:themeColor="accent1"/>
      <w:sz w:val="26"/>
      <w:szCs w:val="26"/>
    </w:rPr>
  </w:style>
  <w:style w:type="paragraph" w:styleId="a7">
    <w:name w:val="Balloon Text"/>
    <w:basedOn w:val="a"/>
    <w:link w:val="a8"/>
    <w:uiPriority w:val="99"/>
    <w:semiHidden/>
    <w:unhideWhenUsed/>
    <w:rsid w:val="00A51F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51F69"/>
    <w:rPr>
      <w:rFonts w:ascii="Tahoma" w:hAnsi="Tahoma" w:cs="Tahoma"/>
      <w:sz w:val="16"/>
      <w:szCs w:val="16"/>
    </w:rPr>
  </w:style>
  <w:style w:type="paragraph" w:customStyle="1" w:styleId="ConsPlusTitle">
    <w:name w:val="ConsPlusTitle"/>
    <w:rsid w:val="00AF38A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D23B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23B3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No Spacing"/>
    <w:uiPriority w:val="1"/>
    <w:qFormat/>
    <w:rsid w:val="00D23B3C"/>
    <w:pPr>
      <w:spacing w:after="0" w:line="240" w:lineRule="auto"/>
    </w:pPr>
    <w:rPr>
      <w:rFonts w:ascii="Calibri" w:eastAsia="Calibri" w:hAnsi="Calibri" w:cs="Times New Roman"/>
    </w:rPr>
  </w:style>
  <w:style w:type="paragraph" w:styleId="aa">
    <w:name w:val="footnote text"/>
    <w:basedOn w:val="a"/>
    <w:link w:val="ab"/>
    <w:rsid w:val="00D23B3C"/>
    <w:pPr>
      <w:spacing w:after="0" w:line="240" w:lineRule="auto"/>
    </w:pPr>
    <w:rPr>
      <w:rFonts w:ascii="Times New Roman" w:eastAsia="MS Mincho" w:hAnsi="Times New Roman" w:cs="Times New Roman"/>
      <w:sz w:val="20"/>
      <w:szCs w:val="20"/>
      <w:lang w:eastAsia="ja-JP"/>
    </w:rPr>
  </w:style>
  <w:style w:type="character" w:customStyle="1" w:styleId="ab">
    <w:name w:val="Текст сноски Знак"/>
    <w:basedOn w:val="a0"/>
    <w:link w:val="aa"/>
    <w:rsid w:val="00D23B3C"/>
    <w:rPr>
      <w:rFonts w:ascii="Times New Roman" w:eastAsia="MS Mincho" w:hAnsi="Times New Roman" w:cs="Times New Roman"/>
      <w:sz w:val="20"/>
      <w:szCs w:val="20"/>
      <w:lang w:eastAsia="ja-JP"/>
    </w:rPr>
  </w:style>
  <w:style w:type="character" w:styleId="ac">
    <w:name w:val="footnote reference"/>
    <w:rsid w:val="00D23B3C"/>
    <w:rPr>
      <w:vertAlign w:val="superscript"/>
    </w:rPr>
  </w:style>
  <w:style w:type="character" w:styleId="ad">
    <w:name w:val="Hyperlink"/>
    <w:basedOn w:val="a0"/>
    <w:uiPriority w:val="99"/>
    <w:semiHidden/>
    <w:unhideWhenUsed/>
    <w:rsid w:val="00AD0EDA"/>
    <w:rPr>
      <w:color w:val="0000FF"/>
      <w:u w:val="single"/>
    </w:rPr>
  </w:style>
  <w:style w:type="paragraph" w:styleId="ae">
    <w:name w:val="List Paragraph"/>
    <w:basedOn w:val="a"/>
    <w:uiPriority w:val="34"/>
    <w:qFormat/>
    <w:rsid w:val="007E5D16"/>
    <w:pPr>
      <w:ind w:left="720"/>
      <w:contextualSpacing/>
    </w:pPr>
  </w:style>
  <w:style w:type="paragraph" w:styleId="af">
    <w:name w:val="header"/>
    <w:basedOn w:val="a"/>
    <w:link w:val="af0"/>
    <w:uiPriority w:val="99"/>
    <w:unhideWhenUsed/>
    <w:rsid w:val="00F93E4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93E42"/>
  </w:style>
  <w:style w:type="paragraph" w:styleId="af1">
    <w:name w:val="footer"/>
    <w:basedOn w:val="a"/>
    <w:link w:val="af2"/>
    <w:uiPriority w:val="99"/>
    <w:semiHidden/>
    <w:unhideWhenUsed/>
    <w:rsid w:val="00F93E42"/>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F93E42"/>
  </w:style>
  <w:style w:type="paragraph" w:customStyle="1" w:styleId="TableParagraph">
    <w:name w:val="Table Paragraph"/>
    <w:basedOn w:val="a"/>
    <w:uiPriority w:val="1"/>
    <w:qFormat/>
    <w:rsid w:val="00C11633"/>
    <w:pPr>
      <w:widowControl w:val="0"/>
      <w:autoSpaceDE w:val="0"/>
      <w:autoSpaceDN w:val="0"/>
      <w:spacing w:after="0" w:line="240" w:lineRule="auto"/>
    </w:pPr>
    <w:rPr>
      <w:rFonts w:ascii="Times New Roman" w:eastAsia="Times New Roman" w:hAnsi="Times New Roman" w:cs="Times New Roman"/>
    </w:rPr>
  </w:style>
  <w:style w:type="table" w:styleId="af3">
    <w:name w:val="Table Grid"/>
    <w:basedOn w:val="a1"/>
    <w:uiPriority w:val="59"/>
    <w:rsid w:val="00C116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142308">
      <w:bodyDiv w:val="1"/>
      <w:marLeft w:val="0"/>
      <w:marRight w:val="0"/>
      <w:marTop w:val="0"/>
      <w:marBottom w:val="0"/>
      <w:divBdr>
        <w:top w:val="none" w:sz="0" w:space="0" w:color="auto"/>
        <w:left w:val="none" w:sz="0" w:space="0" w:color="auto"/>
        <w:bottom w:val="none" w:sz="0" w:space="0" w:color="auto"/>
        <w:right w:val="none" w:sz="0" w:space="0" w:color="auto"/>
      </w:divBdr>
    </w:div>
    <w:div w:id="1587034750">
      <w:bodyDiv w:val="1"/>
      <w:marLeft w:val="0"/>
      <w:marRight w:val="0"/>
      <w:marTop w:val="0"/>
      <w:marBottom w:val="0"/>
      <w:divBdr>
        <w:top w:val="none" w:sz="0" w:space="0" w:color="auto"/>
        <w:left w:val="none" w:sz="0" w:space="0" w:color="auto"/>
        <w:bottom w:val="none" w:sz="0" w:space="0" w:color="auto"/>
        <w:right w:val="none" w:sz="0" w:space="0" w:color="auto"/>
      </w:divBdr>
      <w:divsChild>
        <w:div w:id="298190433">
          <w:marLeft w:val="0"/>
          <w:marRight w:val="0"/>
          <w:marTop w:val="300"/>
          <w:marBottom w:val="150"/>
          <w:divBdr>
            <w:top w:val="none" w:sz="0" w:space="0" w:color="auto"/>
            <w:left w:val="none" w:sz="0" w:space="0" w:color="auto"/>
            <w:bottom w:val="none" w:sz="0" w:space="0" w:color="auto"/>
            <w:right w:val="none" w:sz="0" w:space="0" w:color="auto"/>
          </w:divBdr>
        </w:div>
        <w:div w:id="1199315264">
          <w:marLeft w:val="0"/>
          <w:marRight w:val="0"/>
          <w:marTop w:val="0"/>
          <w:marBottom w:val="150"/>
          <w:divBdr>
            <w:top w:val="none" w:sz="0" w:space="0" w:color="auto"/>
            <w:left w:val="none" w:sz="0" w:space="0" w:color="auto"/>
            <w:bottom w:val="single" w:sz="6" w:space="2" w:color="993333"/>
            <w:right w:val="none" w:sz="0" w:space="0" w:color="auto"/>
          </w:divBdr>
        </w:div>
        <w:div w:id="944774735">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DFBB82A00C8D5EA63BFB01BE6C817F9A26DE84F4CA34A3C40962C7FE3BE62DD404F17FE090FB4A6406B5067A7DyBO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7A2D4-DD7C-4B53-9287-5E8F5557A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13</Pages>
  <Words>4597</Words>
  <Characters>26207</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Юрьевна Темежникова</dc:creator>
  <cp:lastModifiedBy>СобрДеп - Ляпин Тимофей Юрьевич</cp:lastModifiedBy>
  <cp:revision>41</cp:revision>
  <cp:lastPrinted>2022-07-12T12:51:00Z</cp:lastPrinted>
  <dcterms:created xsi:type="dcterms:W3CDTF">2015-10-26T07:46:00Z</dcterms:created>
  <dcterms:modified xsi:type="dcterms:W3CDTF">2022-11-17T12:07:00Z</dcterms:modified>
</cp:coreProperties>
</file>